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BEF5" w14:textId="77777777" w:rsidR="00CB664F" w:rsidRDefault="00CB664F" w:rsidP="00CB664F">
      <w:pPr>
        <w:jc w:val="both"/>
        <w:rPr>
          <w:rFonts w:ascii="Arial" w:hAnsi="Arial" w:cs="Arial"/>
          <w:lang w:val="mn-MN"/>
        </w:rPr>
      </w:pPr>
    </w:p>
    <w:p w14:paraId="6049225F" w14:textId="5D3A95CB" w:rsidR="00097F4E" w:rsidRDefault="00097F4E" w:rsidP="00CB664F">
      <w:pPr>
        <w:jc w:val="both"/>
        <w:rPr>
          <w:rFonts w:ascii="Arial" w:hAnsi="Arial" w:cs="Arial"/>
          <w:lang w:val="mn-MN"/>
        </w:rPr>
      </w:pPr>
      <w:r w:rsidRPr="00097F4E">
        <w:rPr>
          <w:rFonts w:ascii="Arial" w:hAnsi="Arial" w:cs="Arial"/>
          <w:lang w:val="mn-MN"/>
        </w:rPr>
        <w:t>ШИНЖЛЭХ УХААНЫ ДОКТОРЫН ЗЭРЭГ ХАМГААЛУУЛАХ, ОЛГОХ ЖУРАМ</w:t>
      </w:r>
    </w:p>
    <w:p w14:paraId="0580AA01" w14:textId="77777777" w:rsidR="00CB664F" w:rsidRPr="00097F4E" w:rsidRDefault="00CB664F" w:rsidP="00CB664F">
      <w:pPr>
        <w:jc w:val="both"/>
        <w:rPr>
          <w:rFonts w:ascii="Arial" w:hAnsi="Arial" w:cs="Arial"/>
          <w:lang w:val="mn-MN"/>
        </w:rPr>
      </w:pPr>
    </w:p>
    <w:p w14:paraId="6E760178" w14:textId="36A45176" w:rsidR="00097F4E" w:rsidRPr="00097F4E" w:rsidRDefault="00097F4E" w:rsidP="00CB664F">
      <w:pPr>
        <w:ind w:firstLine="720"/>
        <w:jc w:val="both"/>
        <w:rPr>
          <w:rFonts w:ascii="Arial" w:hAnsi="Arial" w:cs="Arial"/>
          <w:lang w:val="mn-MN"/>
        </w:rPr>
      </w:pPr>
      <w:r w:rsidRPr="00097F4E">
        <w:rPr>
          <w:rFonts w:ascii="Arial" w:hAnsi="Arial" w:cs="Arial"/>
          <w:lang w:val="mn-MN"/>
        </w:rPr>
        <w:t>Нэг. Нийтлэг үндэслэл</w:t>
      </w:r>
    </w:p>
    <w:p w14:paraId="40234850" w14:textId="34068AFB" w:rsidR="00097F4E" w:rsidRPr="00097F4E" w:rsidRDefault="00097F4E" w:rsidP="00CB664F">
      <w:pPr>
        <w:ind w:firstLine="720"/>
        <w:jc w:val="both"/>
        <w:rPr>
          <w:rFonts w:ascii="Arial" w:hAnsi="Arial" w:cs="Arial"/>
          <w:lang w:val="mn-MN"/>
        </w:rPr>
      </w:pPr>
      <w:r w:rsidRPr="00097F4E">
        <w:rPr>
          <w:rFonts w:ascii="Arial" w:hAnsi="Arial" w:cs="Arial"/>
          <w:lang w:val="mn-MN"/>
        </w:rPr>
        <w:t>1.1.</w:t>
      </w:r>
      <w:r w:rsidRPr="00097F4E">
        <w:rPr>
          <w:rFonts w:ascii="Arial" w:eastAsia="Times New Roman" w:hAnsi="Arial" w:cs="Arial"/>
          <w:color w:val="333333"/>
          <w:lang w:val="mn-MN"/>
        </w:rPr>
        <w:t xml:space="preserve">Энэ журмаар доктор </w:t>
      </w:r>
      <w:r w:rsidRPr="00097F4E">
        <w:rPr>
          <w:rFonts w:ascii="Arial" w:eastAsia="Times New Roman" w:hAnsi="Arial" w:cs="Arial"/>
          <w:color w:val="000000" w:themeColor="text1"/>
          <w:lang w:val="mn-MN"/>
        </w:rPr>
        <w:t>(PhD)-</w:t>
      </w:r>
      <w:r w:rsidRPr="00097F4E">
        <w:rPr>
          <w:rFonts w:ascii="Arial" w:eastAsia="Times New Roman" w:hAnsi="Arial" w:cs="Arial"/>
          <w:color w:val="333333"/>
          <w:lang w:val="mn-MN"/>
        </w:rPr>
        <w:t xml:space="preserve">ын зэрэгтэй   </w:t>
      </w:r>
      <w:r w:rsidRPr="00097F4E">
        <w:rPr>
          <w:rFonts w:ascii="Arial" w:eastAsia="Times New Roman" w:hAnsi="Arial" w:cs="Arial"/>
          <w:color w:val="000000" w:themeColor="text1"/>
          <w:lang w:val="mn-MN"/>
        </w:rPr>
        <w:t xml:space="preserve">судлаачийн шинжлэх ухаан (ScD)-ы докторын зэрэг горилон  </w:t>
      </w:r>
      <w:r w:rsidRPr="00097F4E">
        <w:rPr>
          <w:rFonts w:ascii="Arial" w:eastAsia="Times New Roman" w:hAnsi="Arial" w:cs="Arial"/>
          <w:color w:val="333333"/>
          <w:lang w:val="mn-MN"/>
        </w:rPr>
        <w:t xml:space="preserve">туурвисан бүтээлийн  </w:t>
      </w:r>
      <w:r w:rsidRPr="00097F4E">
        <w:rPr>
          <w:rFonts w:ascii="Arial" w:eastAsia="Times New Roman" w:hAnsi="Arial" w:cs="Arial"/>
          <w:color w:val="000000" w:themeColor="text1"/>
          <w:lang w:val="mn-MN"/>
        </w:rPr>
        <w:t xml:space="preserve">шинэлэг байдал, шинжлэх ухааны </w:t>
      </w:r>
      <w:r w:rsidRPr="00097F4E">
        <w:rPr>
          <w:rFonts w:ascii="Arial" w:eastAsia="Times New Roman" w:hAnsi="Arial" w:cs="Arial"/>
          <w:color w:val="333333"/>
          <w:lang w:val="mn-MN"/>
        </w:rPr>
        <w:t>онол-арга зүйн болон техник, технологийн шийдлийн түвшин,  хэрэглээний ач холбогдлыг шүүн хэлэлцэж, Монгол улсад шинжлэх ухааны докторын зэрэг хамгаалах, уг зэргийг олгох үйл ажиллагааг зохицуулна.</w:t>
      </w:r>
    </w:p>
    <w:p w14:paraId="0D12D4DF" w14:textId="02D4BEB2" w:rsidR="00097F4E" w:rsidRPr="00097F4E" w:rsidRDefault="00097F4E" w:rsidP="00CB664F">
      <w:pPr>
        <w:ind w:firstLine="720"/>
        <w:jc w:val="both"/>
        <w:rPr>
          <w:rFonts w:ascii="Arial" w:hAnsi="Arial" w:cs="Arial"/>
          <w:lang w:val="mn-MN"/>
        </w:rPr>
      </w:pPr>
      <w:r w:rsidRPr="00097F4E">
        <w:rPr>
          <w:rFonts w:ascii="Arial" w:hAnsi="Arial" w:cs="Arial"/>
          <w:lang w:val="mn-MN"/>
        </w:rPr>
        <w:t>1.2.Гадаадын иргэн Монгол Улсад шинжлэх ухааны докторын зэрэг хамгаалахад энэхүү журмыг баримтална.</w:t>
      </w:r>
    </w:p>
    <w:p w14:paraId="267D1C45" w14:textId="77777777" w:rsidR="00097F4E" w:rsidRPr="00097F4E" w:rsidRDefault="00097F4E" w:rsidP="00CB664F">
      <w:pPr>
        <w:ind w:firstLine="720"/>
        <w:jc w:val="both"/>
        <w:rPr>
          <w:rFonts w:ascii="Arial" w:hAnsi="Arial" w:cs="Arial"/>
          <w:lang w:val="mn-MN"/>
        </w:rPr>
      </w:pPr>
      <w:r w:rsidRPr="00097F4E">
        <w:rPr>
          <w:rFonts w:ascii="Arial" w:hAnsi="Arial" w:cs="Arial"/>
          <w:lang w:val="mn-MN"/>
        </w:rPr>
        <w:t>Хоёр. Шинжлэх ухааны докторын зэрэг хамгаалуулах зөвлөлийг байгуулах, татан буулгах</w:t>
      </w:r>
    </w:p>
    <w:p w14:paraId="28B251D1" w14:textId="7A0E95DF" w:rsidR="00097F4E" w:rsidRPr="00097F4E" w:rsidRDefault="00097F4E" w:rsidP="00CB664F">
      <w:pPr>
        <w:ind w:firstLine="720"/>
        <w:jc w:val="both"/>
        <w:rPr>
          <w:rFonts w:ascii="Arial" w:hAnsi="Arial" w:cs="Arial"/>
          <w:lang w:val="mn-MN"/>
        </w:rPr>
      </w:pPr>
      <w:r w:rsidRPr="00097F4E">
        <w:rPr>
          <w:rFonts w:ascii="Arial" w:hAnsi="Arial" w:cs="Arial"/>
          <w:lang w:val="mn-MN"/>
        </w:rPr>
        <w:t>2.1.Шинжлэх ухааны докторын зэргийг шинжлэх ухааны докторын зэрэг хамгаалуулах зөвлөл /цаашид "Зөвлөл" гэнэ/ хамгаалуулна.</w:t>
      </w:r>
    </w:p>
    <w:p w14:paraId="5BF99518" w14:textId="1C989249" w:rsidR="00097F4E" w:rsidRPr="00097F4E" w:rsidRDefault="00097F4E" w:rsidP="00CB664F">
      <w:pPr>
        <w:ind w:firstLine="720"/>
        <w:jc w:val="both"/>
        <w:rPr>
          <w:rFonts w:ascii="Arial" w:hAnsi="Arial" w:cs="Arial"/>
          <w:lang w:val="mn-MN"/>
        </w:rPr>
      </w:pPr>
      <w:r w:rsidRPr="00097F4E">
        <w:rPr>
          <w:rFonts w:ascii="Arial" w:hAnsi="Arial" w:cs="Arial"/>
          <w:lang w:val="mn-MN"/>
        </w:rPr>
        <w:t>2.2.Шинжлэх ухааны академийн ерөнхийлөгчийн тушаалаар Шинжлэх ухааны академийн холбогдох Бага чуулганы дэргэд дор дурдсан Зөвлөлийг 4 жилийн хугацаатай байгуулна:</w:t>
      </w:r>
    </w:p>
    <w:p w14:paraId="10D98F37" w14:textId="2430C12E" w:rsidR="00097F4E" w:rsidRPr="00097F4E" w:rsidRDefault="00097F4E" w:rsidP="00CB664F">
      <w:pPr>
        <w:ind w:firstLine="720"/>
        <w:jc w:val="both"/>
        <w:rPr>
          <w:rFonts w:ascii="Arial" w:hAnsi="Arial" w:cs="Arial"/>
          <w:lang w:val="mn-MN"/>
        </w:rPr>
      </w:pPr>
      <w:r w:rsidRPr="00097F4E">
        <w:rPr>
          <w:rFonts w:ascii="Arial" w:hAnsi="Arial" w:cs="Arial"/>
          <w:lang w:val="mn-MN"/>
        </w:rPr>
        <w:t>2.2.1.Физик-математикийн шинжлэх ухааны;</w:t>
      </w:r>
    </w:p>
    <w:p w14:paraId="0557EE20" w14:textId="7D6FC033" w:rsidR="00097F4E" w:rsidRPr="00097F4E" w:rsidRDefault="00097F4E" w:rsidP="00CB664F">
      <w:pPr>
        <w:ind w:firstLine="720"/>
        <w:jc w:val="both"/>
        <w:rPr>
          <w:rFonts w:ascii="Arial" w:hAnsi="Arial" w:cs="Arial"/>
          <w:lang w:val="mn-MN"/>
        </w:rPr>
      </w:pPr>
      <w:r w:rsidRPr="00097F4E">
        <w:rPr>
          <w:rFonts w:ascii="Arial" w:hAnsi="Arial" w:cs="Arial"/>
          <w:lang w:val="mn-MN"/>
        </w:rPr>
        <w:t>2.2.2.Химийн шинжлэх ухааны;</w:t>
      </w:r>
    </w:p>
    <w:p w14:paraId="1956FD7F" w14:textId="432D5119"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2.2.3.Биологийн шинжлэх ухааны; </w:t>
      </w:r>
    </w:p>
    <w:p w14:paraId="3947A9A2" w14:textId="3C8D0D90" w:rsidR="00097F4E" w:rsidRPr="00097F4E" w:rsidRDefault="00097F4E" w:rsidP="00CB664F">
      <w:pPr>
        <w:ind w:firstLine="720"/>
        <w:jc w:val="both"/>
        <w:rPr>
          <w:rFonts w:ascii="Arial" w:hAnsi="Arial" w:cs="Arial"/>
          <w:lang w:val="mn-MN"/>
        </w:rPr>
      </w:pPr>
      <w:r w:rsidRPr="00097F4E">
        <w:rPr>
          <w:rFonts w:ascii="Arial" w:hAnsi="Arial" w:cs="Arial"/>
          <w:lang w:val="mn-MN"/>
        </w:rPr>
        <w:t>2.2.4.Мал аж ахуйн шинжлэх ухааны;</w:t>
      </w:r>
    </w:p>
    <w:p w14:paraId="0D43840C" w14:textId="0A4E3338" w:rsidR="00097F4E" w:rsidRPr="00097F4E" w:rsidRDefault="00097F4E" w:rsidP="00CB664F">
      <w:pPr>
        <w:ind w:firstLine="720"/>
        <w:jc w:val="both"/>
        <w:rPr>
          <w:rFonts w:ascii="Arial" w:hAnsi="Arial" w:cs="Arial"/>
          <w:lang w:val="mn-MN"/>
        </w:rPr>
      </w:pPr>
      <w:r w:rsidRPr="00097F4E">
        <w:rPr>
          <w:rFonts w:ascii="Arial" w:hAnsi="Arial" w:cs="Arial"/>
          <w:lang w:val="mn-MN"/>
        </w:rPr>
        <w:t>2.2.5.Мал эмнэлгийн шинжлэх ухааны;</w:t>
      </w:r>
    </w:p>
    <w:p w14:paraId="722D6BD1" w14:textId="750FA004" w:rsidR="00097F4E" w:rsidRPr="00097F4E" w:rsidRDefault="00097F4E" w:rsidP="00CB664F">
      <w:pPr>
        <w:ind w:firstLine="720"/>
        <w:jc w:val="both"/>
        <w:rPr>
          <w:rFonts w:ascii="Arial" w:hAnsi="Arial" w:cs="Arial"/>
          <w:lang w:val="mn-MN"/>
        </w:rPr>
      </w:pPr>
      <w:r w:rsidRPr="00097F4E">
        <w:rPr>
          <w:rFonts w:ascii="Arial" w:hAnsi="Arial" w:cs="Arial"/>
          <w:lang w:val="mn-MN"/>
        </w:rPr>
        <w:t>2.2.6.</w:t>
      </w:r>
      <w:r w:rsidRPr="00097F4E">
        <w:rPr>
          <w:rFonts w:ascii="Arial" w:hAnsi="Arial" w:cs="Arial"/>
          <w:lang w:val="mn-MN"/>
        </w:rPr>
        <w:t>У</w:t>
      </w:r>
      <w:r w:rsidRPr="00097F4E">
        <w:rPr>
          <w:rFonts w:ascii="Arial" w:hAnsi="Arial" w:cs="Arial"/>
          <w:lang w:val="mn-MN"/>
        </w:rPr>
        <w:t>ргамал, газар тариалангийн шинжлэх ухааны;</w:t>
      </w:r>
    </w:p>
    <w:p w14:paraId="538E1840" w14:textId="737AADE4" w:rsidR="00097F4E" w:rsidRPr="00097F4E" w:rsidRDefault="00097F4E" w:rsidP="00CB664F">
      <w:pPr>
        <w:ind w:firstLine="720"/>
        <w:jc w:val="both"/>
        <w:rPr>
          <w:rFonts w:ascii="Arial" w:hAnsi="Arial" w:cs="Arial"/>
          <w:lang w:val="mn-MN"/>
        </w:rPr>
      </w:pPr>
      <w:r w:rsidRPr="00097F4E">
        <w:rPr>
          <w:rFonts w:ascii="Arial" w:hAnsi="Arial" w:cs="Arial"/>
          <w:lang w:val="mn-MN"/>
        </w:rPr>
        <w:t>2.2.7.Техник, технологийн шинжлэх ухааны;</w:t>
      </w:r>
    </w:p>
    <w:p w14:paraId="0D453BAD" w14:textId="446DE828" w:rsidR="00097F4E" w:rsidRPr="00097F4E" w:rsidRDefault="00097F4E" w:rsidP="00CB664F">
      <w:pPr>
        <w:ind w:firstLine="720"/>
        <w:jc w:val="both"/>
        <w:rPr>
          <w:rFonts w:ascii="Arial" w:hAnsi="Arial" w:cs="Arial"/>
          <w:lang w:val="mn-MN"/>
        </w:rPr>
      </w:pPr>
      <w:r w:rsidRPr="00097F4E">
        <w:rPr>
          <w:rFonts w:ascii="Arial" w:hAnsi="Arial" w:cs="Arial"/>
          <w:lang w:val="mn-MN"/>
        </w:rPr>
        <w:t>2.2.8.Геологи, газар зүйн шинжлэх ухааны;</w:t>
      </w:r>
    </w:p>
    <w:p w14:paraId="340F08F5" w14:textId="477028C3" w:rsidR="00097F4E" w:rsidRPr="00097F4E" w:rsidRDefault="00097F4E" w:rsidP="00CB664F">
      <w:pPr>
        <w:ind w:firstLine="720"/>
        <w:jc w:val="both"/>
        <w:rPr>
          <w:rFonts w:ascii="Arial" w:hAnsi="Arial" w:cs="Arial"/>
          <w:lang w:val="mn-MN"/>
        </w:rPr>
      </w:pPr>
      <w:r w:rsidRPr="00097F4E">
        <w:rPr>
          <w:rFonts w:ascii="Arial" w:hAnsi="Arial" w:cs="Arial"/>
          <w:lang w:val="mn-MN"/>
        </w:rPr>
        <w:t>2.2.9.Анагаах</w:t>
      </w:r>
      <w:r>
        <w:rPr>
          <w:rFonts w:ascii="Arial" w:hAnsi="Arial" w:cs="Arial"/>
          <w:lang w:val="mn-MN"/>
        </w:rPr>
        <w:t xml:space="preserve">ын шинжлэх </w:t>
      </w:r>
      <w:r w:rsidRPr="00097F4E">
        <w:rPr>
          <w:rFonts w:ascii="Arial" w:hAnsi="Arial" w:cs="Arial"/>
          <w:lang w:val="mn-MN"/>
        </w:rPr>
        <w:t>ухааны;</w:t>
      </w:r>
    </w:p>
    <w:p w14:paraId="3FD75FD1" w14:textId="62DBF38B"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2.2.10.Хэл </w:t>
      </w:r>
      <w:r>
        <w:rPr>
          <w:rFonts w:ascii="Arial" w:hAnsi="Arial" w:cs="Arial"/>
          <w:lang w:val="mn-MN"/>
        </w:rPr>
        <w:t>бичгийн</w:t>
      </w:r>
      <w:r w:rsidRPr="00097F4E">
        <w:rPr>
          <w:rFonts w:ascii="Arial" w:hAnsi="Arial" w:cs="Arial"/>
          <w:lang w:val="mn-MN"/>
        </w:rPr>
        <w:t xml:space="preserve"> шинжлэх ухааны;</w:t>
      </w:r>
    </w:p>
    <w:p w14:paraId="4483B356" w14:textId="77777777" w:rsidR="00097F4E" w:rsidRPr="00097F4E" w:rsidRDefault="00097F4E" w:rsidP="00CB664F">
      <w:pPr>
        <w:ind w:firstLine="720"/>
        <w:jc w:val="both"/>
        <w:rPr>
          <w:rFonts w:ascii="Arial" w:hAnsi="Arial" w:cs="Arial"/>
          <w:lang w:val="mn-MN"/>
        </w:rPr>
      </w:pPr>
      <w:r w:rsidRPr="00097F4E">
        <w:rPr>
          <w:rFonts w:ascii="Arial" w:hAnsi="Arial" w:cs="Arial"/>
          <w:lang w:val="mn-MN"/>
        </w:rPr>
        <w:t>2.2.11.</w:t>
      </w:r>
      <w:r w:rsidRPr="00097F4E">
        <w:rPr>
          <w:rFonts w:ascii="Arial" w:hAnsi="Arial" w:cs="Arial"/>
          <w:lang w:val="mn-MN"/>
        </w:rPr>
        <w:tab/>
        <w:t>Түүхийн шинжлэх ухааны;</w:t>
      </w:r>
    </w:p>
    <w:p w14:paraId="0B83BEFD" w14:textId="02DD082F" w:rsidR="00097F4E" w:rsidRPr="00097F4E" w:rsidRDefault="00097F4E" w:rsidP="00CB664F">
      <w:pPr>
        <w:ind w:firstLine="720"/>
        <w:jc w:val="both"/>
        <w:rPr>
          <w:rFonts w:ascii="Arial" w:hAnsi="Arial" w:cs="Arial"/>
          <w:lang w:val="mn-MN"/>
        </w:rPr>
      </w:pPr>
      <w:r w:rsidRPr="00097F4E">
        <w:rPr>
          <w:rFonts w:ascii="Arial" w:hAnsi="Arial" w:cs="Arial"/>
          <w:lang w:val="mn-MN"/>
        </w:rPr>
        <w:t>2.2.12.Эдийн засгийн шинжлэх ухааны;</w:t>
      </w:r>
    </w:p>
    <w:p w14:paraId="5842B418" w14:textId="215FB12F" w:rsidR="00097F4E" w:rsidRPr="00097F4E" w:rsidRDefault="00097F4E" w:rsidP="00CB664F">
      <w:pPr>
        <w:ind w:firstLine="720"/>
        <w:jc w:val="both"/>
        <w:rPr>
          <w:rFonts w:ascii="Arial" w:hAnsi="Arial" w:cs="Arial"/>
          <w:lang w:val="mn-MN"/>
        </w:rPr>
      </w:pPr>
      <w:r w:rsidRPr="00097F4E">
        <w:rPr>
          <w:rFonts w:ascii="Arial" w:hAnsi="Arial" w:cs="Arial"/>
          <w:lang w:val="mn-MN"/>
        </w:rPr>
        <w:t>2.2.13.</w:t>
      </w:r>
      <w:r>
        <w:rPr>
          <w:rFonts w:ascii="Arial" w:hAnsi="Arial" w:cs="Arial"/>
          <w:lang w:val="mn-MN"/>
        </w:rPr>
        <w:t>Хууль</w:t>
      </w:r>
      <w:r w:rsidRPr="00097F4E">
        <w:rPr>
          <w:rFonts w:ascii="Arial" w:hAnsi="Arial" w:cs="Arial"/>
          <w:lang w:val="mn-MN"/>
        </w:rPr>
        <w:t xml:space="preserve"> зүйн шинжлэх ухааны;</w:t>
      </w:r>
    </w:p>
    <w:p w14:paraId="1203E1CD" w14:textId="29AEF15A" w:rsidR="00097F4E" w:rsidRPr="00097F4E" w:rsidRDefault="00097F4E" w:rsidP="00CB664F">
      <w:pPr>
        <w:ind w:firstLine="720"/>
        <w:jc w:val="both"/>
        <w:rPr>
          <w:rFonts w:ascii="Arial" w:hAnsi="Arial" w:cs="Arial"/>
          <w:lang w:val="mn-MN"/>
        </w:rPr>
      </w:pPr>
      <w:r w:rsidRPr="00097F4E">
        <w:rPr>
          <w:rFonts w:ascii="Arial" w:hAnsi="Arial" w:cs="Arial"/>
          <w:lang w:val="mn-MN"/>
        </w:rPr>
        <w:t>2.2.14.Боловсрол судлалын шинжлэх ухааны;</w:t>
      </w:r>
    </w:p>
    <w:p w14:paraId="39FA2A39" w14:textId="376DCBEF" w:rsidR="00097F4E" w:rsidRPr="00097F4E" w:rsidRDefault="00097F4E" w:rsidP="00CB664F">
      <w:pPr>
        <w:ind w:firstLine="720"/>
        <w:jc w:val="both"/>
        <w:rPr>
          <w:rFonts w:ascii="Arial" w:hAnsi="Arial" w:cs="Arial"/>
          <w:lang w:val="mn-MN"/>
        </w:rPr>
      </w:pPr>
      <w:r w:rsidRPr="00097F4E">
        <w:rPr>
          <w:rFonts w:ascii="Arial" w:hAnsi="Arial" w:cs="Arial"/>
          <w:lang w:val="mn-MN"/>
        </w:rPr>
        <w:t>2.2.15.Гүн ухаан, социологи, улс төр, соёл, урлаг судлалын шинжлэх ухааны;</w:t>
      </w:r>
    </w:p>
    <w:p w14:paraId="2A7422CF" w14:textId="0991020E" w:rsidR="00097F4E" w:rsidRPr="00097F4E" w:rsidRDefault="00097F4E" w:rsidP="00CB664F">
      <w:pPr>
        <w:ind w:firstLine="720"/>
        <w:jc w:val="both"/>
        <w:rPr>
          <w:rFonts w:ascii="Arial" w:hAnsi="Arial" w:cs="Arial"/>
          <w:lang w:val="mn-MN"/>
        </w:rPr>
      </w:pPr>
      <w:r w:rsidRPr="00097F4E">
        <w:rPr>
          <w:rFonts w:ascii="Arial" w:hAnsi="Arial" w:cs="Arial"/>
          <w:lang w:val="mn-MN"/>
        </w:rPr>
        <w:lastRenderedPageBreak/>
        <w:t xml:space="preserve">2.2.16.Цэргийн шинжлэх ухааны. </w:t>
      </w:r>
    </w:p>
    <w:p w14:paraId="6C97CF5B" w14:textId="2089C9D6" w:rsidR="00097F4E" w:rsidRPr="00CB664F" w:rsidRDefault="00097F4E" w:rsidP="00CB664F">
      <w:pPr>
        <w:ind w:firstLine="720"/>
        <w:jc w:val="both"/>
        <w:rPr>
          <w:rFonts w:ascii="Arial" w:hAnsi="Arial" w:cs="Arial"/>
        </w:rPr>
      </w:pPr>
      <w:r w:rsidRPr="00097F4E">
        <w:rPr>
          <w:rFonts w:ascii="Arial" w:hAnsi="Arial" w:cs="Arial"/>
          <w:lang w:val="mn-MN"/>
        </w:rPr>
        <w:t>2.3.Зөвлөлийг 11-15 гишүүний бүрэлдэхүүнтэй байгуулах бөгөөд гишүүд нь шинжлэх ухааны докторын зэрэгтэй бай</w:t>
      </w:r>
      <w:r w:rsidR="00EC0F2F">
        <w:rPr>
          <w:rFonts w:ascii="Arial" w:hAnsi="Arial" w:cs="Arial"/>
          <w:lang w:val="mn-MN"/>
        </w:rPr>
        <w:t>на.</w:t>
      </w:r>
    </w:p>
    <w:p w14:paraId="2D263AAE" w14:textId="13400EA1" w:rsidR="00097F4E" w:rsidRPr="00097F4E" w:rsidRDefault="00097F4E" w:rsidP="00CB664F">
      <w:pPr>
        <w:ind w:firstLine="720"/>
        <w:jc w:val="both"/>
        <w:rPr>
          <w:rFonts w:ascii="Arial" w:hAnsi="Arial" w:cs="Arial"/>
          <w:lang w:val="mn-MN"/>
        </w:rPr>
      </w:pPr>
      <w:r w:rsidRPr="00097F4E">
        <w:rPr>
          <w:rFonts w:ascii="Arial" w:hAnsi="Arial" w:cs="Arial"/>
          <w:lang w:val="mn-MN"/>
        </w:rPr>
        <w:t>2.4.Зөвлөл нь дарга, орлогч дарга, эрдэмтэн нарийн бичгийн даргатай байх бөгөөд тэдгээр нь шинжлэх ухааны докторын зэрэгтэй байна.</w:t>
      </w:r>
    </w:p>
    <w:p w14:paraId="2EA5E1E7" w14:textId="48C355FB" w:rsidR="00097F4E" w:rsidRPr="00097F4E" w:rsidRDefault="00097F4E" w:rsidP="00CB664F">
      <w:pPr>
        <w:ind w:firstLine="720"/>
        <w:jc w:val="both"/>
        <w:rPr>
          <w:rFonts w:ascii="Arial" w:hAnsi="Arial" w:cs="Arial"/>
          <w:lang w:val="mn-MN"/>
        </w:rPr>
      </w:pPr>
      <w:r w:rsidRPr="00097F4E">
        <w:rPr>
          <w:rFonts w:ascii="Arial" w:hAnsi="Arial" w:cs="Arial"/>
          <w:lang w:val="mn-MN"/>
        </w:rPr>
        <w:t>2.5.Зөвлөлийн ажлын үндсэн хэлбэр нь хуралдаан байна.</w:t>
      </w:r>
    </w:p>
    <w:p w14:paraId="7E2A7F9C" w14:textId="1CC831AC"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2.6.Шинжлэх ухааны докторын зэрэг хамгаалуулах бүтээлийн болон мэргэжлийн онцлогийг харгалзан Зөвлөлийн дарга, орлогч дарга, эрдэмтэн нарийн бичгийн дарга нар зөвшилцөн санал болгосноор 3 хүртэл тооны эрдэмтнийг Шинжлэх ухааны Академийн ерөнхийлөгчийн тушаалаар тухайн хуралдаанд санал өгөх эрхтэйгээр оролцуулж болно. </w:t>
      </w:r>
    </w:p>
    <w:p w14:paraId="15CDD737" w14:textId="3D6AC17F" w:rsidR="00BE7834" w:rsidRPr="00097F4E" w:rsidRDefault="00097F4E" w:rsidP="00CB664F">
      <w:pPr>
        <w:ind w:firstLine="720"/>
        <w:jc w:val="both"/>
        <w:rPr>
          <w:rFonts w:ascii="Arial" w:hAnsi="Arial" w:cs="Arial"/>
          <w:lang w:val="mn-MN"/>
        </w:rPr>
      </w:pPr>
      <w:r w:rsidRPr="00097F4E">
        <w:rPr>
          <w:rFonts w:ascii="Arial" w:hAnsi="Arial" w:cs="Arial"/>
          <w:lang w:val="mn-MN"/>
        </w:rPr>
        <w:t>2.7.Зөвлөлийн гишүүдийн 50-</w:t>
      </w:r>
      <w:proofErr w:type="spellStart"/>
      <w:r w:rsidRPr="00097F4E">
        <w:rPr>
          <w:rFonts w:ascii="Arial" w:hAnsi="Arial" w:cs="Arial"/>
          <w:lang w:val="mn-MN"/>
        </w:rPr>
        <w:t>иас</w:t>
      </w:r>
      <w:proofErr w:type="spellEnd"/>
      <w:r w:rsidRPr="00097F4E">
        <w:rPr>
          <w:rFonts w:ascii="Arial" w:hAnsi="Arial" w:cs="Arial"/>
          <w:lang w:val="mn-MN"/>
        </w:rPr>
        <w:t xml:space="preserve"> дээш хувь нь эрдэм шинжилгээний нэг байгууллагын ажилтан байж үл болно. Нэг хүнийг хоёроос дээш Зөвлөлийн гишүүнээр томилохгүй.</w:t>
      </w:r>
    </w:p>
    <w:p w14:paraId="12D1A3BF" w14:textId="438E0173" w:rsidR="00097F4E" w:rsidRPr="00097F4E" w:rsidRDefault="00097F4E" w:rsidP="00CB664F">
      <w:pPr>
        <w:ind w:firstLine="720"/>
        <w:jc w:val="both"/>
        <w:rPr>
          <w:rFonts w:ascii="Arial" w:hAnsi="Arial" w:cs="Arial"/>
          <w:lang w:val="mn-MN"/>
        </w:rPr>
      </w:pPr>
      <w:r w:rsidRPr="00097F4E">
        <w:rPr>
          <w:rFonts w:ascii="Arial" w:hAnsi="Arial" w:cs="Arial"/>
          <w:lang w:val="mn-MN"/>
        </w:rPr>
        <w:t>2.8.Шинжлэх ухааны докторын зэрэг хамгаалуулах зөвлөл нь албан бичгийн хэвлэмэл хуудастай байх бөгөөд Шинжлэх ухааны академийн тэмдгийг хэрэглэнэ.</w:t>
      </w:r>
    </w:p>
    <w:p w14:paraId="45974616" w14:textId="39DA6A3A" w:rsidR="00097F4E" w:rsidRPr="00097F4E" w:rsidRDefault="00097F4E" w:rsidP="00CB664F">
      <w:pPr>
        <w:ind w:firstLine="720"/>
        <w:jc w:val="both"/>
        <w:rPr>
          <w:rFonts w:ascii="Arial" w:hAnsi="Arial" w:cs="Arial"/>
          <w:lang w:val="mn-MN"/>
        </w:rPr>
      </w:pPr>
      <w:r w:rsidRPr="00097F4E">
        <w:rPr>
          <w:rFonts w:ascii="Arial" w:hAnsi="Arial" w:cs="Arial"/>
          <w:lang w:val="mn-MN"/>
        </w:rPr>
        <w:t>2.9.Энэ журмын шаардлагыг биелүүлээгүй Зөвлөлийг татан буулгана.</w:t>
      </w:r>
    </w:p>
    <w:p w14:paraId="13908690" w14:textId="640ADD2C" w:rsidR="00097F4E" w:rsidRPr="00097F4E" w:rsidRDefault="00097F4E" w:rsidP="00CB664F">
      <w:pPr>
        <w:ind w:firstLine="720"/>
        <w:jc w:val="both"/>
        <w:rPr>
          <w:rFonts w:ascii="Arial" w:hAnsi="Arial" w:cs="Arial"/>
          <w:lang w:val="mn-MN"/>
        </w:rPr>
      </w:pPr>
      <w:r w:rsidRPr="00097F4E">
        <w:rPr>
          <w:rFonts w:ascii="Arial" w:hAnsi="Arial" w:cs="Arial"/>
          <w:lang w:val="mn-MN"/>
        </w:rPr>
        <w:t>Гурав. Зөвлөлийн эрх, үүрэг</w:t>
      </w:r>
    </w:p>
    <w:p w14:paraId="15D26098" w14:textId="0B29F78F" w:rsidR="00097F4E" w:rsidRPr="00097F4E" w:rsidRDefault="00097F4E" w:rsidP="00CB664F">
      <w:pPr>
        <w:ind w:firstLine="720"/>
        <w:jc w:val="both"/>
        <w:rPr>
          <w:rFonts w:ascii="Arial" w:hAnsi="Arial" w:cs="Arial"/>
          <w:lang w:val="mn-MN"/>
        </w:rPr>
      </w:pPr>
      <w:r w:rsidRPr="00097F4E">
        <w:rPr>
          <w:rFonts w:ascii="Arial" w:hAnsi="Arial" w:cs="Arial"/>
          <w:lang w:val="mn-MN"/>
        </w:rPr>
        <w:t>3.1.Зөвлөл дор дурдсан эрх эдэлнэ:</w:t>
      </w:r>
    </w:p>
    <w:p w14:paraId="4EA72B2A" w14:textId="3254BD5B"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3.1.1.энэ журмын 4.3-д заасан шаардлагыг хангаагүй бүтээлийг </w:t>
      </w:r>
      <w:r w:rsidRPr="00097F4E">
        <w:rPr>
          <w:rFonts w:ascii="Arial" w:hAnsi="Arial" w:cs="Arial"/>
          <w:lang w:val="mn-MN"/>
        </w:rPr>
        <w:t>хамгаалалтад</w:t>
      </w:r>
      <w:r w:rsidRPr="00097F4E">
        <w:rPr>
          <w:rFonts w:ascii="Arial" w:hAnsi="Arial" w:cs="Arial"/>
          <w:lang w:val="mn-MN"/>
        </w:rPr>
        <w:t xml:space="preserve"> оруулахаас татгалзаж материалыг горилогчид буцаах;</w:t>
      </w:r>
    </w:p>
    <w:p w14:paraId="07BC9931" w14:textId="4C2B3A5D" w:rsidR="00097F4E" w:rsidRPr="00097F4E" w:rsidRDefault="00097F4E" w:rsidP="00CB664F">
      <w:pPr>
        <w:ind w:firstLine="720"/>
        <w:jc w:val="both"/>
        <w:rPr>
          <w:rFonts w:ascii="Arial" w:hAnsi="Arial" w:cs="Arial"/>
          <w:lang w:val="mn-MN"/>
        </w:rPr>
      </w:pPr>
      <w:r w:rsidRPr="00097F4E">
        <w:rPr>
          <w:rFonts w:ascii="Arial" w:hAnsi="Arial" w:cs="Arial"/>
          <w:lang w:val="mn-MN"/>
        </w:rPr>
        <w:t>3.1.2.албан ёсны шүүмжлэгчийн санал, холбогдох эрдэм шинжилгээний байгууллагаас бүтээлийн талаар өгсөн үнэлэлт, дүгнэлтэд уг бүтээл зохих шаардлага хангаагүй гэж үзсэн бол түүнийг хэлэлцэхгүйгээр уг ажлыг дэвшүүлсэн байгууллагад буцаах;</w:t>
      </w:r>
    </w:p>
    <w:p w14:paraId="61D1180D" w14:textId="316AD3C2" w:rsidR="00097F4E" w:rsidRPr="00097F4E" w:rsidRDefault="00097F4E" w:rsidP="00CB664F">
      <w:pPr>
        <w:ind w:firstLine="720"/>
        <w:jc w:val="both"/>
        <w:rPr>
          <w:rFonts w:ascii="Arial" w:hAnsi="Arial" w:cs="Arial"/>
          <w:lang w:val="mn-MN"/>
        </w:rPr>
      </w:pPr>
      <w:r w:rsidRPr="00097F4E">
        <w:rPr>
          <w:rFonts w:ascii="Arial" w:hAnsi="Arial" w:cs="Arial"/>
          <w:lang w:val="mn-MN"/>
        </w:rPr>
        <w:t>3.1.3.шаардлагатай гэж үзсэн нөхцөлд албан ёсны шүүмжлэгч болон шүүмжлэгч байгууллагыг дахин томилох.</w:t>
      </w:r>
    </w:p>
    <w:p w14:paraId="367790EF" w14:textId="485EAEFB" w:rsidR="00097F4E" w:rsidRPr="00097F4E" w:rsidRDefault="00097F4E" w:rsidP="00CB664F">
      <w:pPr>
        <w:ind w:firstLine="720"/>
        <w:jc w:val="both"/>
        <w:rPr>
          <w:rFonts w:ascii="Arial" w:hAnsi="Arial" w:cs="Arial"/>
          <w:lang w:val="mn-MN"/>
        </w:rPr>
      </w:pPr>
      <w:r w:rsidRPr="00097F4E">
        <w:rPr>
          <w:rFonts w:ascii="Arial" w:hAnsi="Arial" w:cs="Arial"/>
          <w:lang w:val="mn-MN"/>
        </w:rPr>
        <w:t>3.2.Зөвлөл дор дурдсан үүрэг хүлээнэ:</w:t>
      </w:r>
    </w:p>
    <w:p w14:paraId="2B32409C" w14:textId="34D89FB3"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3.2.1.шинжлэх ухааны докторын зэрэг горилсон бүтээлийг хүлээн авснаас хойш хуанлийн 30 хоногт багтаан уг бүтээлд тухайн шинжлэх ухааны 3-аас доошгүй доктороор хянан </w:t>
      </w:r>
      <w:r w:rsidRPr="00097F4E">
        <w:rPr>
          <w:rFonts w:ascii="Arial" w:hAnsi="Arial" w:cs="Arial"/>
          <w:lang w:val="mn-MN"/>
        </w:rPr>
        <w:t>магадалгаа</w:t>
      </w:r>
      <w:r w:rsidRPr="00097F4E">
        <w:rPr>
          <w:rFonts w:ascii="Arial" w:hAnsi="Arial" w:cs="Arial"/>
          <w:lang w:val="mn-MN"/>
        </w:rPr>
        <w:t xml:space="preserve"> хийлгэж урьдчилсан хамгаалалтад оруулах шаардлага хангасан, эсэх талаар дүгнэлт гаргуулах;</w:t>
      </w:r>
    </w:p>
    <w:p w14:paraId="170AB9C5" w14:textId="1B84B93E" w:rsidR="00097F4E" w:rsidRPr="00097F4E" w:rsidRDefault="00097F4E" w:rsidP="00CB664F">
      <w:pPr>
        <w:ind w:firstLine="720"/>
        <w:jc w:val="both"/>
        <w:rPr>
          <w:rFonts w:ascii="Arial" w:hAnsi="Arial" w:cs="Arial"/>
          <w:lang w:val="mn-MN"/>
        </w:rPr>
      </w:pPr>
      <w:r w:rsidRPr="00097F4E">
        <w:rPr>
          <w:rFonts w:ascii="Arial" w:hAnsi="Arial" w:cs="Arial"/>
          <w:lang w:val="mn-MN"/>
        </w:rPr>
        <w:t>3.2.2.</w:t>
      </w:r>
      <w:r w:rsidRPr="00097F4E">
        <w:rPr>
          <w:rFonts w:ascii="Arial" w:hAnsi="Arial" w:cs="Arial"/>
          <w:lang w:val="mn-MN"/>
        </w:rPr>
        <w:tab/>
        <w:t>хамгаалуулах хуралдаан дээр гарсан санал, шүүмжлэл, санал хураалтын дүн бүхий хурлын дэлгэрэнгүй тэмдэглэл, Зөвлөлийн тогтоол, холбогдох бусад материалыг хуралдаан болсноос хойш 14 хоногийн дотор бүрдүүлж, Шинжлэх ухааны академийн Тэргүүлэгчдийн газарт хүлээлгэн өгөх;</w:t>
      </w:r>
    </w:p>
    <w:p w14:paraId="4A50C5D6" w14:textId="75736E37" w:rsidR="00097F4E" w:rsidRPr="00097F4E" w:rsidRDefault="00097F4E" w:rsidP="00CB664F">
      <w:pPr>
        <w:ind w:firstLine="720"/>
        <w:jc w:val="both"/>
        <w:rPr>
          <w:rFonts w:ascii="Arial" w:hAnsi="Arial" w:cs="Arial"/>
          <w:lang w:val="mn-MN"/>
        </w:rPr>
      </w:pPr>
      <w:r w:rsidRPr="00097F4E">
        <w:rPr>
          <w:rFonts w:ascii="Arial" w:hAnsi="Arial" w:cs="Arial"/>
          <w:lang w:val="mn-MN"/>
        </w:rPr>
        <w:lastRenderedPageBreak/>
        <w:t xml:space="preserve">3.2.3.шинжлэх ухааны тухайн чиглэлд хамаарах дотоодын эрдэм шинжилгээний сэтгүүлийн жагсаалтыг гаргаж, Шинжлэх ухааны академийн холбогдох Бага чуулганаар хэлэлцүүлэн Шинжлэх ухааны академийн </w:t>
      </w:r>
      <w:r>
        <w:rPr>
          <w:rFonts w:ascii="Arial" w:hAnsi="Arial" w:cs="Arial"/>
          <w:lang w:val="mn-MN"/>
        </w:rPr>
        <w:t>Е</w:t>
      </w:r>
      <w:r w:rsidRPr="00097F4E">
        <w:rPr>
          <w:rFonts w:ascii="Arial" w:hAnsi="Arial" w:cs="Arial"/>
          <w:lang w:val="mn-MN"/>
        </w:rPr>
        <w:t xml:space="preserve">рөнхийлөгчийн тушаалаар батлуулан мөрдөх; </w:t>
      </w:r>
    </w:p>
    <w:p w14:paraId="1AA27845" w14:textId="68582C2A" w:rsidR="00097F4E" w:rsidRPr="00EC0F2F" w:rsidRDefault="00097F4E" w:rsidP="00CB664F">
      <w:pPr>
        <w:shd w:val="clear" w:color="auto" w:fill="FFFFFF"/>
        <w:spacing w:line="330" w:lineRule="atLeast"/>
        <w:ind w:firstLine="720"/>
        <w:jc w:val="both"/>
        <w:rPr>
          <w:rFonts w:ascii="Arial" w:eastAsia="Times New Roman" w:hAnsi="Arial" w:cs="Arial"/>
          <w:color w:val="333333"/>
          <w:sz w:val="18"/>
          <w:szCs w:val="18"/>
          <w:lang w:val="mn-MN"/>
        </w:rPr>
      </w:pPr>
      <w:r w:rsidRPr="00097F4E">
        <w:rPr>
          <w:rFonts w:ascii="Arial" w:hAnsi="Arial" w:cs="Arial"/>
          <w:lang w:val="mn-MN"/>
        </w:rPr>
        <w:t>3.2.4.</w:t>
      </w:r>
      <w:r w:rsidRPr="00097F4E">
        <w:rPr>
          <w:rFonts w:ascii="Arial" w:eastAsia="Times New Roman" w:hAnsi="Arial" w:cs="Arial"/>
          <w:color w:val="000000" w:themeColor="text1"/>
          <w:lang w:val="mn-MN"/>
        </w:rPr>
        <w:t>Шинжлэх ухааны докторын зэрэг хамгаалуулах тухайн чиглэлийн мэргэжлийн индексийг боловсруулж,</w:t>
      </w:r>
      <w:r>
        <w:rPr>
          <w:rFonts w:ascii="Arial" w:eastAsia="Times New Roman" w:hAnsi="Arial" w:cs="Arial"/>
          <w:color w:val="000000" w:themeColor="text1"/>
          <w:lang w:val="mn-MN"/>
        </w:rPr>
        <w:t xml:space="preserve"> </w:t>
      </w:r>
      <w:r w:rsidRPr="00097F4E">
        <w:rPr>
          <w:rFonts w:ascii="Arial" w:eastAsia="Times New Roman" w:hAnsi="Arial" w:cs="Arial"/>
          <w:color w:val="000000" w:themeColor="text1"/>
          <w:lang w:val="mn-MN"/>
        </w:rPr>
        <w:t>Шинжлэх Ухааны Академийн ерөнхийлөгчийн тушаалаар батлуулан мөрдөх</w:t>
      </w:r>
      <w:r w:rsidRPr="00097F4E">
        <w:rPr>
          <w:rFonts w:ascii="Arial" w:eastAsia="Times New Roman" w:hAnsi="Arial" w:cs="Arial"/>
          <w:color w:val="FF0000"/>
          <w:lang w:val="mn-MN"/>
        </w:rPr>
        <w:t>;</w:t>
      </w:r>
    </w:p>
    <w:p w14:paraId="4435685F" w14:textId="19A32E96" w:rsidR="00097F4E" w:rsidRPr="00097F4E" w:rsidRDefault="00097F4E" w:rsidP="00CB664F">
      <w:pPr>
        <w:ind w:firstLine="720"/>
        <w:jc w:val="both"/>
        <w:rPr>
          <w:rFonts w:ascii="Arial" w:hAnsi="Arial" w:cs="Arial"/>
          <w:lang w:val="mn-MN"/>
        </w:rPr>
      </w:pPr>
      <w:r w:rsidRPr="00097F4E">
        <w:rPr>
          <w:rFonts w:ascii="Arial" w:hAnsi="Arial" w:cs="Arial"/>
          <w:lang w:val="mn-MN"/>
        </w:rPr>
        <w:t>3.2.5.энэхүү журмыг мөрдлөг болгон ажиллах, үйл ажиллагаагаа ил тод, шударга явуулах.</w:t>
      </w:r>
    </w:p>
    <w:p w14:paraId="6E65BB12" w14:textId="7E0C838E" w:rsidR="00097F4E" w:rsidRPr="00097F4E" w:rsidRDefault="00097F4E" w:rsidP="00CB664F">
      <w:pPr>
        <w:ind w:firstLine="720"/>
        <w:jc w:val="both"/>
        <w:rPr>
          <w:rFonts w:ascii="Arial" w:hAnsi="Arial" w:cs="Arial"/>
          <w:lang w:val="mn-MN"/>
        </w:rPr>
      </w:pPr>
      <w:r w:rsidRPr="00097F4E">
        <w:rPr>
          <w:rFonts w:ascii="Arial" w:hAnsi="Arial" w:cs="Arial"/>
          <w:lang w:val="mn-MN"/>
        </w:rPr>
        <w:t>Дөрөв. Шинжлэх ухааны докторын зэрэг горилогч, түүний бүтээлд тавих шаардлага</w:t>
      </w:r>
    </w:p>
    <w:p w14:paraId="1120F465" w14:textId="243EF67A" w:rsidR="00097F4E" w:rsidRPr="00097F4E" w:rsidRDefault="00097F4E" w:rsidP="00CB664F">
      <w:pPr>
        <w:ind w:firstLine="720"/>
        <w:jc w:val="both"/>
        <w:rPr>
          <w:rFonts w:ascii="Arial" w:hAnsi="Arial" w:cs="Arial"/>
          <w:lang w:val="mn-MN"/>
        </w:rPr>
      </w:pPr>
      <w:r w:rsidRPr="00097F4E">
        <w:rPr>
          <w:rFonts w:ascii="Arial" w:hAnsi="Arial" w:cs="Arial"/>
          <w:lang w:val="mn-MN"/>
        </w:rPr>
        <w:t>4.1.Шинжлэх ухааны докторын зэрэг горилогч, түүний бүтээлийн сэдвийг Шинжлэх ухааны академийн ерөнхийлөгчийн тушаалаар батална. Шинжлэх ухааны академийн ерөнхийлөгч нь эрдэм шинжилгээний зөвлөхүүдийг томилно. Шинжлэх ухааны докторын зэрэг горилогч нь дор дурдсан шаардлага хангасан байна:</w:t>
      </w:r>
    </w:p>
    <w:p w14:paraId="384C7167" w14:textId="14CB1B76" w:rsidR="00097F4E" w:rsidRPr="00097F4E" w:rsidRDefault="00097F4E" w:rsidP="00CB664F">
      <w:pPr>
        <w:ind w:firstLine="720"/>
        <w:jc w:val="both"/>
        <w:rPr>
          <w:rFonts w:ascii="Arial" w:hAnsi="Arial" w:cs="Arial"/>
          <w:lang w:val="mn-MN"/>
        </w:rPr>
      </w:pPr>
      <w:r w:rsidRPr="00097F4E">
        <w:rPr>
          <w:rFonts w:ascii="Arial" w:hAnsi="Arial" w:cs="Arial"/>
          <w:lang w:val="mn-MN"/>
        </w:rPr>
        <w:t>4.1.1.докторын зэрэгтэй байх;</w:t>
      </w:r>
    </w:p>
    <w:p w14:paraId="67A7446C" w14:textId="4EE92E32"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4.1.2.шинжлэх ухааны докторын зэрэг горилсон бүтээлийг холбогдох эрдэм шинжилгээний байгууллагын эрдмийн зөвлөлөөр хэлэлцүүлж дүгнэлт гаргуулсан байх; </w:t>
      </w:r>
    </w:p>
    <w:p w14:paraId="62AD8EB7" w14:textId="629E1412" w:rsidR="00097F4E" w:rsidRPr="00097F4E" w:rsidRDefault="00097F4E" w:rsidP="00CB664F">
      <w:pPr>
        <w:ind w:firstLine="720"/>
        <w:jc w:val="both"/>
        <w:rPr>
          <w:rFonts w:ascii="Arial" w:hAnsi="Arial" w:cs="Arial"/>
          <w:lang w:val="mn-MN"/>
        </w:rPr>
      </w:pPr>
      <w:r w:rsidRPr="00097F4E">
        <w:rPr>
          <w:rFonts w:ascii="Arial" w:hAnsi="Arial" w:cs="Arial"/>
          <w:lang w:val="mn-MN"/>
        </w:rPr>
        <w:t>4.1.3.доктор хамгаалсан чиглэлээрээ шинжлэх ухааны докторын зэрэг горилох;</w:t>
      </w:r>
    </w:p>
    <w:p w14:paraId="3748EAA2" w14:textId="6574E38F" w:rsidR="00097F4E" w:rsidRPr="00097F4E" w:rsidRDefault="00097F4E" w:rsidP="00CB664F">
      <w:pPr>
        <w:ind w:firstLine="720"/>
        <w:jc w:val="both"/>
        <w:rPr>
          <w:rFonts w:ascii="Arial" w:hAnsi="Arial" w:cs="Arial"/>
          <w:lang w:val="mn-MN"/>
        </w:rPr>
      </w:pPr>
      <w:r w:rsidRPr="00097F4E">
        <w:rPr>
          <w:rFonts w:ascii="Arial" w:hAnsi="Arial" w:cs="Arial"/>
          <w:lang w:val="mn-MN"/>
        </w:rPr>
        <w:t>4.1.4.доктор хамгаалснаас хойш 3-5 жил эрдэм шинжилгээний ажил эрхэлсэн байх;</w:t>
      </w:r>
    </w:p>
    <w:p w14:paraId="3C3F6FEE" w14:textId="504AC9CD" w:rsidR="00097F4E" w:rsidRPr="00097F4E" w:rsidRDefault="00097F4E" w:rsidP="00CB664F">
      <w:pPr>
        <w:ind w:firstLine="720"/>
        <w:jc w:val="both"/>
        <w:rPr>
          <w:rFonts w:ascii="Arial" w:hAnsi="Arial" w:cs="Arial"/>
          <w:lang w:val="mn-MN"/>
        </w:rPr>
      </w:pPr>
      <w:r w:rsidRPr="00097F4E">
        <w:rPr>
          <w:rFonts w:ascii="Arial" w:hAnsi="Arial" w:cs="Arial"/>
          <w:lang w:val="mn-MN"/>
        </w:rPr>
        <w:t>4.1.5.шинжлэх ухааны докторын зэрэг горилогч нь 1 болон түүнээс дээш докторантын ажлыг удирдан хамгаалуулсан байх;</w:t>
      </w:r>
    </w:p>
    <w:p w14:paraId="23A4100D" w14:textId="602CAA0B"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4.1.6.тухайн шинжлэх ухааны онол, арга зүйн болон гадаад хэлний мэдлэгийн өндөр </w:t>
      </w:r>
      <w:r w:rsidR="00EC0F2F" w:rsidRPr="00097F4E">
        <w:rPr>
          <w:rFonts w:ascii="Arial" w:hAnsi="Arial" w:cs="Arial"/>
          <w:lang w:val="mn-MN"/>
        </w:rPr>
        <w:t>түвшнийг</w:t>
      </w:r>
      <w:r w:rsidRPr="00097F4E">
        <w:rPr>
          <w:rFonts w:ascii="Arial" w:hAnsi="Arial" w:cs="Arial"/>
          <w:lang w:val="mn-MN"/>
        </w:rPr>
        <w:t xml:space="preserve"> хангасан байх;</w:t>
      </w:r>
    </w:p>
    <w:p w14:paraId="2A999272" w14:textId="2C844968" w:rsidR="00097F4E" w:rsidRPr="00097F4E" w:rsidRDefault="00097F4E" w:rsidP="00CB664F">
      <w:pPr>
        <w:ind w:firstLine="720"/>
        <w:jc w:val="both"/>
        <w:rPr>
          <w:rFonts w:ascii="Arial" w:hAnsi="Arial" w:cs="Arial"/>
          <w:lang w:val="mn-MN"/>
        </w:rPr>
      </w:pPr>
      <w:r w:rsidRPr="00097F4E">
        <w:rPr>
          <w:rFonts w:ascii="Arial" w:hAnsi="Arial" w:cs="Arial"/>
          <w:lang w:val="mn-MN"/>
        </w:rPr>
        <w:t>4.1.7.дотоод, гадаадын эрдэм шинжилгээний хэвлэлд хамгаалах чиглэлээрээ дор дурдсан тооны эрдэм шинжилгээний бие даасан болон хамтын бүтээл туурвиж нийтлүүлсэн байна:</w:t>
      </w:r>
    </w:p>
    <w:p w14:paraId="27862785" w14:textId="20AF5943" w:rsidR="00097F4E" w:rsidRPr="00097F4E" w:rsidRDefault="00097F4E" w:rsidP="00CB664F">
      <w:pPr>
        <w:ind w:firstLine="720"/>
        <w:jc w:val="both"/>
        <w:rPr>
          <w:rFonts w:ascii="Arial" w:hAnsi="Arial" w:cs="Arial"/>
          <w:lang w:val="mn-MN"/>
        </w:rPr>
      </w:pPr>
      <w:r w:rsidRPr="00097F4E">
        <w:rPr>
          <w:rFonts w:ascii="Arial" w:hAnsi="Arial" w:cs="Arial"/>
          <w:lang w:val="mn-MN"/>
        </w:rPr>
        <w:t>4.1.7.1.</w:t>
      </w:r>
      <w:r w:rsidRPr="00097F4E">
        <w:rPr>
          <w:rFonts w:ascii="Arial" w:hAnsi="Arial" w:cs="Arial"/>
          <w:color w:val="333333"/>
          <w:shd w:val="clear" w:color="auto" w:fill="FFFFFF"/>
          <w:lang w:val="mn-MN"/>
        </w:rPr>
        <w:t xml:space="preserve">шинжлэх ухааны докторын зэрэг горилогч нь дотоодын болон гадаадын эрдэм шинжилгээний сэтгүүлд 25-аас доошгүй эрдэм шинжилгээний өгүүлэл нийтлүүлсэн байх, үүнээс 5-аас доошгүйг нь </w:t>
      </w:r>
      <w:proofErr w:type="spellStart"/>
      <w:r w:rsidRPr="00097F4E">
        <w:rPr>
          <w:rFonts w:ascii="Arial" w:hAnsi="Arial" w:cs="Arial"/>
          <w:lang w:val="mn-MN"/>
        </w:rPr>
        <w:t>Скопус</w:t>
      </w:r>
      <w:proofErr w:type="spellEnd"/>
      <w:r w:rsidRPr="00097F4E">
        <w:rPr>
          <w:rFonts w:ascii="Arial" w:hAnsi="Arial" w:cs="Arial"/>
          <w:lang w:val="mn-MN"/>
        </w:rPr>
        <w:t xml:space="preserve"> эсвэл Веб </w:t>
      </w:r>
      <w:proofErr w:type="spellStart"/>
      <w:r w:rsidRPr="00097F4E">
        <w:rPr>
          <w:rFonts w:ascii="Arial" w:hAnsi="Arial" w:cs="Arial"/>
          <w:lang w:val="mn-MN"/>
        </w:rPr>
        <w:t>оф</w:t>
      </w:r>
      <w:proofErr w:type="spellEnd"/>
      <w:r w:rsidRPr="00097F4E">
        <w:rPr>
          <w:rFonts w:ascii="Arial" w:hAnsi="Arial" w:cs="Arial"/>
          <w:lang w:val="mn-MN"/>
        </w:rPr>
        <w:t xml:space="preserve"> </w:t>
      </w:r>
      <w:proofErr w:type="spellStart"/>
      <w:r w:rsidRPr="00097F4E">
        <w:rPr>
          <w:rFonts w:ascii="Arial" w:hAnsi="Arial" w:cs="Arial"/>
          <w:lang w:val="mn-MN"/>
        </w:rPr>
        <w:t>сайнс</w:t>
      </w:r>
      <w:proofErr w:type="spellEnd"/>
      <w:r w:rsidRPr="00097F4E">
        <w:rPr>
          <w:rFonts w:ascii="Arial" w:hAnsi="Arial" w:cs="Arial"/>
          <w:lang w:val="mn-MN"/>
        </w:rPr>
        <w:t xml:space="preserve"> (WоS) -д бүртгэлтэй</w:t>
      </w:r>
      <w:r w:rsidRPr="00097F4E">
        <w:rPr>
          <w:rFonts w:ascii="Times New Roman" w:hAnsi="Times New Roman" w:cs="Times New Roman"/>
          <w:lang w:val="mn-MN"/>
        </w:rPr>
        <w:t>,</w:t>
      </w:r>
      <w:r w:rsidR="00CB664F">
        <w:rPr>
          <w:rFonts w:ascii="Times New Roman" w:hAnsi="Times New Roman" w:cs="Times New Roman"/>
          <w:lang w:val="mn-MN"/>
        </w:rPr>
        <w:t xml:space="preserve"> </w:t>
      </w:r>
      <w:r w:rsidRPr="00097F4E">
        <w:rPr>
          <w:rFonts w:ascii="Arial" w:hAnsi="Arial" w:cs="Arial"/>
          <w:color w:val="333333"/>
          <w:shd w:val="clear" w:color="auto" w:fill="FFFFFF"/>
          <w:lang w:val="mn-MN"/>
        </w:rPr>
        <w:t>мэргэжлийн өндөр түвшинд хянагддаг олон улсын эрдэм шинжилгээний сэтгүүлд хэвлүүлсэн байх; (өөрийн судалгаанд үндэслэн бичсэн 2 монограф эсвэл өндөр хөгжилтэй оронд хамгаалсан патентыг дүйцүүлж болно.)</w:t>
      </w:r>
    </w:p>
    <w:p w14:paraId="4A96E9AB" w14:textId="020020AE" w:rsidR="00097F4E" w:rsidRDefault="00097F4E" w:rsidP="00CB664F">
      <w:pPr>
        <w:ind w:firstLine="720"/>
        <w:jc w:val="both"/>
        <w:rPr>
          <w:rFonts w:ascii="Arial" w:hAnsi="Arial" w:cs="Arial"/>
          <w:lang w:val="mn-MN"/>
        </w:rPr>
      </w:pPr>
      <w:r w:rsidRPr="00097F4E">
        <w:rPr>
          <w:rFonts w:ascii="Arial" w:hAnsi="Arial" w:cs="Arial"/>
          <w:lang w:val="mn-MN"/>
        </w:rPr>
        <w:lastRenderedPageBreak/>
        <w:t>4.1.8.горилогчийн судалгааны ажлын үр дүн нь эрдэм шинжилгээний хурал, симпозиумд илтгэгдсэн, энэ тухай уг хурлын хэвлэгдсэн материалаар баталгаажсан байна.</w:t>
      </w:r>
    </w:p>
    <w:p w14:paraId="6CCB7D2E" w14:textId="63F11285" w:rsidR="00097F4E" w:rsidRPr="0069450E" w:rsidRDefault="0069450E" w:rsidP="00CB664F">
      <w:pPr>
        <w:ind w:firstLine="720"/>
        <w:jc w:val="both"/>
        <w:rPr>
          <w:rFonts w:ascii="Arial" w:hAnsi="Arial" w:cs="Arial"/>
          <w:lang w:val="mn-MN"/>
        </w:rPr>
      </w:pPr>
      <w:r w:rsidRPr="0069450E">
        <w:rPr>
          <w:rFonts w:ascii="Arial" w:hAnsi="Arial" w:cs="Arial"/>
          <w:color w:val="333333"/>
          <w:shd w:val="clear" w:color="auto" w:fill="FFFFFF"/>
          <w:lang w:val="mn-MN"/>
        </w:rPr>
        <w:t>4.1.9</w:t>
      </w:r>
      <w:r w:rsidR="00CB664F">
        <w:rPr>
          <w:rFonts w:ascii="Arial" w:hAnsi="Arial" w:cs="Arial"/>
          <w:color w:val="333333"/>
          <w:shd w:val="clear" w:color="auto" w:fill="FFFFFF"/>
          <w:lang w:val="mn-MN"/>
        </w:rPr>
        <w:t>.с</w:t>
      </w:r>
      <w:r w:rsidRPr="0069450E">
        <w:rPr>
          <w:rFonts w:ascii="Arial" w:hAnsi="Arial" w:cs="Arial"/>
          <w:color w:val="333333"/>
          <w:shd w:val="clear" w:color="auto" w:fill="FFFFFF"/>
          <w:lang w:val="mn-MN"/>
        </w:rPr>
        <w:t>албар дундын болон салбар дамнасан үр дүнгээр шинжлэх ухааны докторын зэрэг горилоход 4.1.3 дахь заалт хамаарахгүй.</w:t>
      </w:r>
    </w:p>
    <w:p w14:paraId="1A8F2B7A" w14:textId="32607081" w:rsidR="00097F4E" w:rsidRPr="00097F4E" w:rsidRDefault="00097F4E" w:rsidP="00CB664F">
      <w:pPr>
        <w:ind w:firstLine="720"/>
        <w:jc w:val="both"/>
        <w:rPr>
          <w:rFonts w:ascii="Arial" w:hAnsi="Arial" w:cs="Arial"/>
          <w:lang w:val="mn-MN"/>
        </w:rPr>
      </w:pPr>
      <w:r w:rsidRPr="00097F4E">
        <w:rPr>
          <w:rFonts w:ascii="Arial" w:hAnsi="Arial" w:cs="Arial"/>
          <w:lang w:val="mn-MN"/>
        </w:rPr>
        <w:t>4.2.Шинжлэх ухааны докторын зэрэг горилогчийг эрдэм шинжилгээний хүрээлэн, төв, их сургууль, шинжлэх ухаан, технологи, үйлдвэрлэлийн нэгдлийн эрдмийн зөвлөл нэр дэвшүүлнэ.</w:t>
      </w:r>
    </w:p>
    <w:p w14:paraId="31888DC4" w14:textId="38C8C5D4" w:rsidR="00097F4E" w:rsidRPr="00097F4E" w:rsidRDefault="00097F4E" w:rsidP="00CB664F">
      <w:pPr>
        <w:ind w:firstLine="720"/>
        <w:jc w:val="both"/>
        <w:rPr>
          <w:rFonts w:ascii="Arial" w:hAnsi="Arial" w:cs="Arial"/>
          <w:lang w:val="mn-MN"/>
        </w:rPr>
      </w:pPr>
      <w:r w:rsidRPr="00097F4E">
        <w:rPr>
          <w:rFonts w:ascii="Arial" w:hAnsi="Arial" w:cs="Arial"/>
          <w:lang w:val="mn-MN"/>
        </w:rPr>
        <w:t>4.3.Шинжлэх ухааны докторын зэрэг горилогчийн бүтээл нь дор дурдсан шаардлагыг хангасан байна:</w:t>
      </w:r>
    </w:p>
    <w:p w14:paraId="214E19A9" w14:textId="095A1C01" w:rsidR="00097F4E" w:rsidRPr="00097F4E" w:rsidRDefault="00097F4E" w:rsidP="00CB664F">
      <w:pPr>
        <w:ind w:firstLine="720"/>
        <w:jc w:val="both"/>
        <w:rPr>
          <w:rFonts w:ascii="Arial" w:hAnsi="Arial" w:cs="Arial"/>
          <w:lang w:val="mn-MN"/>
        </w:rPr>
      </w:pPr>
      <w:r w:rsidRPr="00097F4E">
        <w:rPr>
          <w:rFonts w:ascii="Arial" w:hAnsi="Arial" w:cs="Arial"/>
          <w:lang w:val="mn-MN"/>
        </w:rPr>
        <w:t>4.3.1.шинжлэх ухаан, технологийн хөгжилд тодорхой хувь нэмэр оруулах, тухайн салбарын онол, практикийн тулгамдсан асуудлыг шийдвэрлэх, хөгжлийн шинэ чиглэлийг тогтоох, улс орны эдийн засаг, нийгмийг хөгжүүлэхэд чиглэсэн байх;</w:t>
      </w:r>
    </w:p>
    <w:p w14:paraId="14835659" w14:textId="60F0F880" w:rsidR="00097F4E" w:rsidRPr="00097F4E" w:rsidRDefault="00097F4E" w:rsidP="00CB664F">
      <w:pPr>
        <w:ind w:firstLine="720"/>
        <w:jc w:val="both"/>
        <w:rPr>
          <w:rFonts w:ascii="Arial" w:hAnsi="Arial" w:cs="Arial"/>
          <w:lang w:val="mn-MN"/>
        </w:rPr>
      </w:pPr>
      <w:r w:rsidRPr="00097F4E">
        <w:rPr>
          <w:rFonts w:ascii="Arial" w:hAnsi="Arial" w:cs="Arial"/>
          <w:lang w:val="mn-MN"/>
        </w:rPr>
        <w:t>4.3.2.бүтээлийн үндсэн агуулга, гол үр дүн, санал, дүгнэлт нь энэ журмын 3.2.3-д заасан эрдэм шинжилгээний бичиг, сэтгүүлд нийтлэгдсэн байх;</w:t>
      </w:r>
    </w:p>
    <w:p w14:paraId="0E17B06A" w14:textId="177A31CD" w:rsidR="00097F4E" w:rsidRPr="00097F4E" w:rsidRDefault="00097F4E" w:rsidP="00CB664F">
      <w:pPr>
        <w:ind w:firstLine="720"/>
        <w:jc w:val="both"/>
        <w:rPr>
          <w:rFonts w:ascii="Arial" w:hAnsi="Arial" w:cs="Arial"/>
          <w:lang w:val="mn-MN"/>
        </w:rPr>
      </w:pPr>
      <w:r w:rsidRPr="00097F4E">
        <w:rPr>
          <w:rFonts w:ascii="Arial" w:hAnsi="Arial" w:cs="Arial"/>
          <w:lang w:val="mn-MN"/>
        </w:rPr>
        <w:t>4.3.3.шинжлэх ухаанд хувь нэмэр болохуйц судалгааны үр дүн, онолын үндэслэл, санал, дүгнэлтийг хэрэглээнд нэвтрүүлэх асуудлыг тусгасан, зарим хэсэг нь нэвтэрч хэрэгжсэн байх;</w:t>
      </w:r>
    </w:p>
    <w:p w14:paraId="1307A605" w14:textId="45D53D25" w:rsidR="00097F4E" w:rsidRPr="00097F4E" w:rsidRDefault="00097F4E" w:rsidP="00CB664F">
      <w:pPr>
        <w:ind w:firstLine="720"/>
        <w:jc w:val="both"/>
        <w:rPr>
          <w:rFonts w:ascii="Arial" w:hAnsi="Arial" w:cs="Arial"/>
          <w:lang w:val="mn-MN"/>
        </w:rPr>
      </w:pPr>
      <w:r w:rsidRPr="00097F4E">
        <w:rPr>
          <w:rFonts w:ascii="Arial" w:hAnsi="Arial" w:cs="Arial"/>
          <w:lang w:val="mn-MN"/>
        </w:rPr>
        <w:t>4.3.4.дэвшүүлсэн шинэ санаа, шийдлийг онол, туршилтаар нотолсон, урьд өмнө мэдэгдэж байсан шийдлүүдтэй харьцуулж шинэлэг болон давуу талыг нь харуулсан байх;</w:t>
      </w:r>
    </w:p>
    <w:p w14:paraId="5FFDBC02" w14:textId="20978CB6" w:rsidR="00097F4E" w:rsidRPr="00097F4E" w:rsidRDefault="00097F4E" w:rsidP="00CB664F">
      <w:pPr>
        <w:ind w:firstLine="720"/>
        <w:jc w:val="both"/>
        <w:rPr>
          <w:rFonts w:ascii="Arial" w:hAnsi="Arial" w:cs="Arial"/>
          <w:lang w:val="mn-MN"/>
        </w:rPr>
      </w:pPr>
      <w:r w:rsidRPr="00097F4E">
        <w:rPr>
          <w:rFonts w:ascii="Arial" w:hAnsi="Arial" w:cs="Arial"/>
          <w:lang w:val="mn-MN"/>
        </w:rPr>
        <w:t xml:space="preserve">4.3.5.бусдын бүтээл, дэвшүүлсэн санаа (хэлсэн үг, дүгнэлт, хүснэгт, тоон үзүүлэлт, </w:t>
      </w:r>
      <w:r w:rsidR="0069450E" w:rsidRPr="00097F4E">
        <w:rPr>
          <w:rFonts w:ascii="Arial" w:hAnsi="Arial" w:cs="Arial"/>
          <w:lang w:val="mn-MN"/>
        </w:rPr>
        <w:t>томьёо</w:t>
      </w:r>
      <w:r w:rsidRPr="00097F4E">
        <w:rPr>
          <w:rFonts w:ascii="Arial" w:hAnsi="Arial" w:cs="Arial"/>
          <w:lang w:val="mn-MN"/>
        </w:rPr>
        <w:t xml:space="preserve"> гэх мэт)-г ишлэлгүйгээр хуулан авч ашиглаагүй, баталгаагүй дүгнэлт, тоон үзүүлэлт оруулаагүй байх.</w:t>
      </w:r>
    </w:p>
    <w:p w14:paraId="5D072301" w14:textId="70FDD48B" w:rsidR="00097F4E" w:rsidRPr="00097F4E" w:rsidRDefault="00097F4E" w:rsidP="00CB664F">
      <w:pPr>
        <w:ind w:firstLine="720"/>
        <w:jc w:val="both"/>
        <w:rPr>
          <w:rFonts w:ascii="Arial" w:hAnsi="Arial" w:cs="Arial"/>
          <w:lang w:val="mn-MN"/>
        </w:rPr>
      </w:pPr>
      <w:r w:rsidRPr="00097F4E">
        <w:rPr>
          <w:rFonts w:ascii="Arial" w:hAnsi="Arial" w:cs="Arial"/>
          <w:lang w:val="mn-MN"/>
        </w:rPr>
        <w:t>4.4.Шинжлэх ухааны докторын зэрэг горилсон бүтээлийг монгол хэлээр, бүтээлийн хураангуйг монгол эсхүл тухайн шинжлэх ухааны салбарт түгээмэл хэрэглэгддэг аль нэг гадаад хэлээр бичнэ</w:t>
      </w:r>
      <w:r w:rsidR="0069450E">
        <w:rPr>
          <w:rFonts w:ascii="Arial" w:hAnsi="Arial" w:cs="Arial"/>
          <w:lang w:val="mn-MN"/>
        </w:rPr>
        <w:t>.</w:t>
      </w:r>
    </w:p>
    <w:p w14:paraId="4B3620EE" w14:textId="30EEAA09" w:rsidR="00097F4E" w:rsidRPr="00097F4E" w:rsidRDefault="00097F4E" w:rsidP="00CB664F">
      <w:pPr>
        <w:ind w:firstLine="720"/>
        <w:jc w:val="both"/>
        <w:rPr>
          <w:rFonts w:ascii="Arial" w:hAnsi="Arial" w:cs="Arial"/>
          <w:lang w:val="mn-MN"/>
        </w:rPr>
      </w:pPr>
      <w:r w:rsidRPr="00097F4E">
        <w:rPr>
          <w:rFonts w:ascii="Arial" w:hAnsi="Arial" w:cs="Arial"/>
          <w:lang w:val="mn-MN"/>
        </w:rPr>
        <w:t>4.5.</w:t>
      </w:r>
      <w:r w:rsidR="00CB664F">
        <w:rPr>
          <w:rFonts w:ascii="Arial" w:hAnsi="Arial" w:cs="Arial"/>
          <w:lang w:val="mn-MN"/>
        </w:rPr>
        <w:t>Х</w:t>
      </w:r>
      <w:r w:rsidRPr="00097F4E">
        <w:rPr>
          <w:rFonts w:ascii="Arial" w:hAnsi="Arial" w:cs="Arial"/>
          <w:lang w:val="mn-MN"/>
        </w:rPr>
        <w:t>ураангуйд уг бүтээлийн үндсэн агуулга, дэвшүүлсэн санаа, дүгнэлтийг товч дурдаж, зохиогчоос онолын сэтгэлгээ, практикт оруулсан хувь нэмэр, судалгааны шинэлэг тал, тухайн сэдвээр нийтлүүлсэн эрдэм шинжилгээний бүтээлийн жагсаалтыг тусгасан байна.</w:t>
      </w:r>
    </w:p>
    <w:p w14:paraId="138922F9" w14:textId="4EFDE1ED" w:rsidR="00097F4E" w:rsidRPr="00097F4E" w:rsidRDefault="00097F4E" w:rsidP="00CB664F">
      <w:pPr>
        <w:ind w:firstLine="720"/>
        <w:jc w:val="both"/>
        <w:rPr>
          <w:rFonts w:ascii="Arial" w:hAnsi="Arial" w:cs="Arial"/>
          <w:lang w:val="mn-MN"/>
        </w:rPr>
      </w:pPr>
      <w:r w:rsidRPr="00097F4E">
        <w:rPr>
          <w:rFonts w:ascii="Arial" w:hAnsi="Arial" w:cs="Arial"/>
          <w:lang w:val="mn-MN"/>
        </w:rPr>
        <w:t>4.6.Хураангуй 2-3 хэвлэлийн хуудас байна.</w:t>
      </w:r>
    </w:p>
    <w:p w14:paraId="5E39CCF9" w14:textId="7CD125F3" w:rsidR="00097F4E" w:rsidRPr="00097F4E" w:rsidRDefault="00097F4E" w:rsidP="00CB664F">
      <w:pPr>
        <w:ind w:firstLine="720"/>
        <w:jc w:val="both"/>
        <w:rPr>
          <w:rFonts w:ascii="Arial" w:hAnsi="Arial" w:cs="Arial"/>
          <w:lang w:val="mn-MN"/>
        </w:rPr>
      </w:pPr>
      <w:r w:rsidRPr="00097F4E">
        <w:rPr>
          <w:rFonts w:ascii="Arial" w:hAnsi="Arial" w:cs="Arial"/>
          <w:lang w:val="mn-MN"/>
        </w:rPr>
        <w:t>4.7.</w:t>
      </w:r>
      <w:r w:rsidR="0069450E" w:rsidRPr="0069450E">
        <w:rPr>
          <w:rFonts w:ascii="Arial" w:hAnsi="Arial" w:cs="Arial"/>
          <w:color w:val="333333"/>
          <w:shd w:val="clear" w:color="auto" w:fill="FFFFFF"/>
          <w:lang w:val="mn-MN"/>
        </w:rPr>
        <w:t>Шинжлэх ухааны докторын зэрэг горилсон бүтээл болон түүний хураангуйг зар нийтлэгдсэн өдрөөс эхлэн Үндэсний номын сан, Шинжлэх Ухааны Академийн Тэргүүлэгчдийн газарт хүлээлгэн өгнө.</w:t>
      </w:r>
    </w:p>
    <w:p w14:paraId="5264B150" w14:textId="77777777" w:rsidR="00CB664F" w:rsidRDefault="00CB664F" w:rsidP="00CB664F">
      <w:pPr>
        <w:jc w:val="both"/>
        <w:rPr>
          <w:rFonts w:ascii="Arial" w:hAnsi="Arial" w:cs="Arial"/>
          <w:lang w:val="mn-MN"/>
        </w:rPr>
      </w:pPr>
    </w:p>
    <w:p w14:paraId="3B86D1A4" w14:textId="77777777" w:rsidR="00CB664F" w:rsidRDefault="00CB664F" w:rsidP="00CB664F">
      <w:pPr>
        <w:jc w:val="both"/>
        <w:rPr>
          <w:rFonts w:ascii="Arial" w:hAnsi="Arial" w:cs="Arial"/>
          <w:lang w:val="mn-MN"/>
        </w:rPr>
      </w:pPr>
    </w:p>
    <w:p w14:paraId="5451B2E7" w14:textId="7BF33009" w:rsidR="00097F4E" w:rsidRPr="00097F4E" w:rsidRDefault="00097F4E" w:rsidP="00CB664F">
      <w:pPr>
        <w:ind w:firstLine="720"/>
        <w:jc w:val="both"/>
        <w:rPr>
          <w:rFonts w:ascii="Arial" w:hAnsi="Arial" w:cs="Arial"/>
          <w:lang w:val="mn-MN"/>
        </w:rPr>
      </w:pPr>
      <w:r w:rsidRPr="00097F4E">
        <w:rPr>
          <w:rFonts w:ascii="Arial" w:hAnsi="Arial" w:cs="Arial"/>
          <w:lang w:val="mn-MN"/>
        </w:rPr>
        <w:lastRenderedPageBreak/>
        <w:t>Тав. Бүтээлд шүүмж өгөх</w:t>
      </w:r>
    </w:p>
    <w:p w14:paraId="58F18909" w14:textId="01024D86" w:rsidR="00097F4E" w:rsidRPr="00097F4E" w:rsidRDefault="00097F4E" w:rsidP="00EB6CFA">
      <w:pPr>
        <w:ind w:firstLine="720"/>
        <w:jc w:val="both"/>
        <w:rPr>
          <w:rFonts w:ascii="Arial" w:hAnsi="Arial" w:cs="Arial"/>
          <w:lang w:val="mn-MN"/>
        </w:rPr>
      </w:pPr>
      <w:r w:rsidRPr="00097F4E">
        <w:rPr>
          <w:rFonts w:ascii="Arial" w:hAnsi="Arial" w:cs="Arial"/>
          <w:lang w:val="mn-MN"/>
        </w:rPr>
        <w:t>5.1.Шинжлэх ухааны докторын зэрэг горилох бүтээлийг шүүн хэлэлцэхэд албан ёсны шүүмжлэгч байгууллага болон албан ёсны гурван шүүмжлэгчийг Зөвлөлөөс томилох ба хоёр нь тухайн зөвлөлийн гишүүн байж болно.</w:t>
      </w:r>
    </w:p>
    <w:p w14:paraId="6CB15805" w14:textId="5064B611" w:rsidR="00097F4E" w:rsidRPr="00097F4E" w:rsidRDefault="00097F4E" w:rsidP="00EB6CFA">
      <w:pPr>
        <w:ind w:firstLine="720"/>
        <w:jc w:val="both"/>
        <w:rPr>
          <w:rFonts w:ascii="Arial" w:hAnsi="Arial" w:cs="Arial"/>
          <w:lang w:val="mn-MN"/>
        </w:rPr>
      </w:pPr>
      <w:r w:rsidRPr="00097F4E">
        <w:rPr>
          <w:rFonts w:ascii="Arial" w:hAnsi="Arial" w:cs="Arial"/>
          <w:lang w:val="mn-MN"/>
        </w:rPr>
        <w:t>5.2.Зэрэг горилогчийн бүтээлийн албан ёсны шүүмжлэгч болон зөвлөх нь тухайн шинжлэх ухааны докторын зэрэгтэй эрдэмтэн байна. Горилогчийн бүтээлийн зөвлөхийн тоо 2 хүртэл байна.</w:t>
      </w:r>
    </w:p>
    <w:p w14:paraId="6258BC76" w14:textId="42A98058" w:rsidR="00097F4E" w:rsidRPr="00097F4E" w:rsidRDefault="00097F4E" w:rsidP="00EB6CFA">
      <w:pPr>
        <w:ind w:firstLine="720"/>
        <w:jc w:val="both"/>
        <w:rPr>
          <w:rFonts w:ascii="Arial" w:hAnsi="Arial" w:cs="Arial"/>
          <w:lang w:val="mn-MN"/>
        </w:rPr>
      </w:pPr>
      <w:r w:rsidRPr="00097F4E">
        <w:rPr>
          <w:rFonts w:ascii="Arial" w:hAnsi="Arial" w:cs="Arial"/>
          <w:lang w:val="mn-MN"/>
        </w:rPr>
        <w:t>5.3.Зөвлөлийн дарга, дэд дарга, эрдэмтэн нарийн бичгийн даргын аль нэг нь горилогчийн бүтээлийн албан ёсны шүүмжлэгч эсхүл зөвлөхөөр ажилласан тохиолдолд тухайн хуралдаанд зөвхөн гишүүний эрхтэйгээр оролцоно. Горилогчийн албан ёсны шүүмжлэгчээр түүний эрдэм шинжилгээний зөвлөх, бүтээлийг хамтран зохиогчид, горилогчийн ажилладаг байгууллагыг томилохгүй.</w:t>
      </w:r>
    </w:p>
    <w:p w14:paraId="7F2B6FCA" w14:textId="7BAD90EC" w:rsidR="00097F4E" w:rsidRDefault="00097F4E" w:rsidP="00EB6CFA">
      <w:pPr>
        <w:ind w:firstLine="720"/>
        <w:jc w:val="both"/>
        <w:rPr>
          <w:rFonts w:ascii="Arial" w:eastAsia="Times New Roman" w:hAnsi="Arial" w:cs="Arial"/>
          <w:color w:val="333333"/>
          <w:sz w:val="18"/>
          <w:szCs w:val="18"/>
          <w:lang w:val="mn-MN"/>
        </w:rPr>
      </w:pPr>
      <w:r w:rsidRPr="00097F4E">
        <w:rPr>
          <w:rFonts w:ascii="Arial" w:hAnsi="Arial" w:cs="Arial"/>
          <w:lang w:val="mn-MN"/>
        </w:rPr>
        <w:t>5.4.</w:t>
      </w:r>
      <w:r w:rsidR="0069450E" w:rsidRPr="0069450E">
        <w:rPr>
          <w:rFonts w:ascii="Arial" w:eastAsia="Times New Roman" w:hAnsi="Arial" w:cs="Arial"/>
          <w:color w:val="333333"/>
          <w:lang w:val="mn-MN"/>
        </w:rPr>
        <w:t>Горилогч нь бүтээлээ албан ёсны шүүмжлэгчдэд болон шүүмжлэгч байгууллагад зэрэг хамгаалахаас 45 хоногийн өмнө өгөх бөгөөд шүүмжлэгчид нь өөрсдийн дүгнэлтийг хамгаалалт болохоос 15 хоногийн өмнө гаргаж, Зөвлөлийн эрдэмтэн нарийн бичгийн даргад тухайн байгууллагын бичиг хэргээр дамжуулан хүлээлгэн өгнө.</w:t>
      </w:r>
      <w:r w:rsidR="0069450E" w:rsidRPr="00D21C38">
        <w:rPr>
          <w:rFonts w:ascii="Arial" w:eastAsia="Times New Roman" w:hAnsi="Arial" w:cs="Arial"/>
          <w:color w:val="333333"/>
          <w:sz w:val="18"/>
          <w:szCs w:val="18"/>
          <w:lang w:val="mn-MN"/>
        </w:rPr>
        <w:t>  </w:t>
      </w:r>
    </w:p>
    <w:p w14:paraId="5EA611DF" w14:textId="70F0C451" w:rsidR="000E51E9" w:rsidRPr="000E51E9" w:rsidRDefault="000E51E9" w:rsidP="00EB6CFA">
      <w:pPr>
        <w:ind w:firstLine="720"/>
        <w:jc w:val="both"/>
        <w:rPr>
          <w:rFonts w:ascii="Arial" w:hAnsi="Arial" w:cs="Arial"/>
          <w:lang w:val="mn-MN"/>
        </w:rPr>
      </w:pPr>
      <w:r w:rsidRPr="000E51E9">
        <w:rPr>
          <w:rFonts w:ascii="Arial" w:eastAsia="Times New Roman" w:hAnsi="Arial" w:cs="Arial"/>
          <w:color w:val="333333"/>
          <w:lang w:val="mn-MN"/>
        </w:rPr>
        <w:t xml:space="preserve">5.5. </w:t>
      </w:r>
      <w:r w:rsidRPr="000E51E9">
        <w:rPr>
          <w:rFonts w:ascii="Arial" w:eastAsia="Times New Roman" w:hAnsi="Arial" w:cs="Arial"/>
          <w:color w:val="333333"/>
          <w:lang w:val="mn-MN"/>
        </w:rPr>
        <w:t>Хуралдаанд албан ёсны шүүмжлэгчид биечлэн оролцох шаардлагатай бөгөөд тэдний аль нэг нь хүндэтгэх шалтгаанаар оролцож чадахгүйд хүрвэл бичсэн шүүмж нь горилогчийн ажлыг дэмжсэн байвал түүнийг эрдэмтэн нарийн бичгийн дарга танилцуулна. Бичсэн шүүмж нь уг ажлыг дэмжээгүй бол хуралдааныг хойшлуулна.</w:t>
      </w:r>
    </w:p>
    <w:p w14:paraId="7F2845ED" w14:textId="6CAF8E7F" w:rsidR="00097F4E" w:rsidRPr="00097F4E" w:rsidRDefault="00097F4E" w:rsidP="00EB6CFA">
      <w:pPr>
        <w:ind w:firstLine="720"/>
        <w:jc w:val="both"/>
        <w:rPr>
          <w:rFonts w:ascii="Arial" w:hAnsi="Arial" w:cs="Arial"/>
          <w:lang w:val="mn-MN"/>
        </w:rPr>
      </w:pPr>
      <w:r w:rsidRPr="00097F4E">
        <w:rPr>
          <w:rFonts w:ascii="Arial" w:hAnsi="Arial" w:cs="Arial"/>
          <w:lang w:val="mn-MN"/>
        </w:rPr>
        <w:t>Зургаа. Бүтээлийг хэлэлцэж хамгаалуулах</w:t>
      </w:r>
    </w:p>
    <w:p w14:paraId="3AB48A2C" w14:textId="4C9DAF96" w:rsidR="00097F4E" w:rsidRPr="00097F4E" w:rsidRDefault="00097F4E" w:rsidP="00EB6CFA">
      <w:pPr>
        <w:ind w:firstLine="720"/>
        <w:jc w:val="both"/>
        <w:rPr>
          <w:rFonts w:ascii="Arial" w:hAnsi="Arial" w:cs="Arial"/>
          <w:lang w:val="mn-MN"/>
        </w:rPr>
      </w:pPr>
      <w:r w:rsidRPr="00097F4E">
        <w:rPr>
          <w:rFonts w:ascii="Arial" w:hAnsi="Arial" w:cs="Arial"/>
          <w:lang w:val="mn-MN"/>
        </w:rPr>
        <w:t>6.1.Урьдчилсан хамгаалалт</w:t>
      </w:r>
    </w:p>
    <w:p w14:paraId="27DC22E9" w14:textId="572C47C7" w:rsidR="00097F4E" w:rsidRPr="00EB6CFA" w:rsidRDefault="00097F4E" w:rsidP="00EB6CFA">
      <w:pPr>
        <w:shd w:val="clear" w:color="auto" w:fill="FFFFFF"/>
        <w:spacing w:line="330" w:lineRule="atLeast"/>
        <w:ind w:firstLine="720"/>
        <w:jc w:val="both"/>
        <w:rPr>
          <w:rFonts w:ascii="Arial" w:eastAsia="Times New Roman" w:hAnsi="Arial" w:cs="Arial"/>
          <w:color w:val="333333"/>
          <w:sz w:val="18"/>
          <w:szCs w:val="18"/>
          <w:lang w:val="mn-MN"/>
        </w:rPr>
      </w:pPr>
      <w:r w:rsidRPr="00097F4E">
        <w:rPr>
          <w:rFonts w:ascii="Arial" w:hAnsi="Arial" w:cs="Arial"/>
          <w:lang w:val="mn-MN"/>
        </w:rPr>
        <w:t>6.1.1.</w:t>
      </w:r>
      <w:r w:rsidR="000E51E9" w:rsidRPr="000E51E9">
        <w:rPr>
          <w:rFonts w:ascii="Arial" w:eastAsia="Times New Roman" w:hAnsi="Arial" w:cs="Arial"/>
          <w:color w:val="333333"/>
          <w:lang w:val="mn-MN"/>
        </w:rPr>
        <w:t xml:space="preserve">Зөвлөл нь энэ журмын 3.2.1-д заасны дагуу  урьдчилсан хамгаалалтын өмнө  </w:t>
      </w:r>
      <w:r w:rsidR="000E51E9" w:rsidRPr="000E51E9">
        <w:rPr>
          <w:rFonts w:ascii="Arial" w:eastAsia="Times New Roman" w:hAnsi="Arial" w:cs="Arial"/>
          <w:color w:val="000000" w:themeColor="text1"/>
          <w:lang w:val="mn-MN"/>
        </w:rPr>
        <w:t>зөвлөлийн</w:t>
      </w:r>
      <w:r w:rsidR="000E51E9" w:rsidRPr="000E51E9">
        <w:rPr>
          <w:rFonts w:ascii="Arial" w:eastAsia="Times New Roman" w:hAnsi="Arial" w:cs="Arial"/>
          <w:color w:val="333333"/>
          <w:lang w:val="mn-MN"/>
        </w:rPr>
        <w:t xml:space="preserve">  гишүүд болон тухайн чиглэлийн мэргэжлийн эрдэмтдээс бүрдсэн ажлын хэсэг байгуулж, горилогчийн бүтээлийн онол, практикийн ач холбогдол, шинжлэх ухаанд оруулж буй хувь нэмэр, шинэлэг тал, туршилтын </w:t>
      </w:r>
      <w:r w:rsidR="000E51E9" w:rsidRPr="000E51E9">
        <w:rPr>
          <w:rFonts w:ascii="Arial" w:eastAsia="Times New Roman" w:hAnsi="Arial" w:cs="Arial"/>
          <w:color w:val="000000" w:themeColor="text1"/>
          <w:lang w:val="mn-MN"/>
        </w:rPr>
        <w:t>ажлын</w:t>
      </w:r>
      <w:r w:rsidR="000E51E9" w:rsidRPr="000E51E9">
        <w:rPr>
          <w:rFonts w:ascii="Arial" w:eastAsia="Times New Roman" w:hAnsi="Arial" w:cs="Arial"/>
          <w:color w:val="FF0000"/>
          <w:lang w:val="mn-MN"/>
        </w:rPr>
        <w:t xml:space="preserve">  </w:t>
      </w:r>
      <w:r w:rsidR="000E51E9" w:rsidRPr="000E51E9">
        <w:rPr>
          <w:rFonts w:ascii="Arial" w:eastAsia="Times New Roman" w:hAnsi="Arial" w:cs="Arial"/>
          <w:color w:val="333333"/>
          <w:lang w:val="mn-MN"/>
        </w:rPr>
        <w:t>бодитой, эсэх, горилогчийн нийтлүүлсэн бүтээл нь хамгаалж буй бүтээлийн агуулгад нийцэж байгаа, эсэх, сэдэв нь хамгаалуулах зөвлөлийн хэлэлцвэл зохих шинжлэх ухааны чиглэлд тохирох,  эсэх талаар хянан магадалгаа хийлгэж, дүгнэлт гаргуулна.</w:t>
      </w:r>
    </w:p>
    <w:p w14:paraId="3CD96264" w14:textId="58CA6FA3" w:rsidR="00097F4E" w:rsidRPr="00097F4E" w:rsidRDefault="00097F4E" w:rsidP="00EB6CFA">
      <w:pPr>
        <w:ind w:firstLine="720"/>
        <w:jc w:val="both"/>
        <w:rPr>
          <w:rFonts w:ascii="Arial" w:hAnsi="Arial" w:cs="Arial"/>
          <w:lang w:val="mn-MN"/>
        </w:rPr>
      </w:pPr>
      <w:r w:rsidRPr="00097F4E">
        <w:rPr>
          <w:rFonts w:ascii="Arial" w:hAnsi="Arial" w:cs="Arial"/>
          <w:lang w:val="mn-MN"/>
        </w:rPr>
        <w:t xml:space="preserve">6.1.2.Энэ журмын 6.1.1-д заасан дүгнэлт нь эерэг гарсан тохиолдолд Зөвлөл нь хянан </w:t>
      </w:r>
      <w:r w:rsidR="00EC0F2F" w:rsidRPr="00097F4E">
        <w:rPr>
          <w:rFonts w:ascii="Arial" w:hAnsi="Arial" w:cs="Arial"/>
          <w:lang w:val="mn-MN"/>
        </w:rPr>
        <w:t>магадалгаа</w:t>
      </w:r>
      <w:r w:rsidRPr="00097F4E">
        <w:rPr>
          <w:rFonts w:ascii="Arial" w:hAnsi="Arial" w:cs="Arial"/>
          <w:lang w:val="mn-MN"/>
        </w:rPr>
        <w:t xml:space="preserve"> хийсэн эрдэмтдийг оролцуулсан өргөтгөсөн хуралдаанаар урьдчилсан хамгаалалт хийлгэнэ. Урьдчилсан хамгаалалтыг Зөвлөлийн гишүүдийн 2/3-оос доошгүйн ирцтэйгээр хийнэ. Тухайн хуралдаанд оролцсон гишүүдийн 75-аас доошгүй хувь нь дэмжсэн санал өгсөн тохиолдолд горилогчийг хамгаалалтад оруулна. Санал хураалтыг нууцаар явуулна.</w:t>
      </w:r>
    </w:p>
    <w:p w14:paraId="7580AFDF" w14:textId="6929B1F4" w:rsidR="00097F4E" w:rsidRPr="00097F4E" w:rsidRDefault="00097F4E" w:rsidP="00EB6CFA">
      <w:pPr>
        <w:ind w:firstLine="720"/>
        <w:jc w:val="both"/>
        <w:rPr>
          <w:rFonts w:ascii="Arial" w:hAnsi="Arial" w:cs="Arial"/>
          <w:lang w:val="mn-MN"/>
        </w:rPr>
      </w:pPr>
      <w:r w:rsidRPr="00097F4E">
        <w:rPr>
          <w:rFonts w:ascii="Arial" w:hAnsi="Arial" w:cs="Arial"/>
          <w:lang w:val="mn-MN"/>
        </w:rPr>
        <w:lastRenderedPageBreak/>
        <w:t>6.1.3.Горилогч бүтээлээ мэргэжлийн тэнхим, салбар, лаборатори, эрдэмтдийн хүрээнд хэлэлцүүлсэн байдал, тэднээс өгсөн үнэлэлт, дүгнэлт нь урьдчилсан хамгаалалтад оруулах үндсэн шалгуур үзүүлэлтийн нэг болно.</w:t>
      </w:r>
    </w:p>
    <w:p w14:paraId="3183A793" w14:textId="7F9CD380" w:rsidR="00097F4E" w:rsidRPr="00097F4E" w:rsidRDefault="00097F4E" w:rsidP="00EB6CFA">
      <w:pPr>
        <w:ind w:firstLine="720"/>
        <w:jc w:val="both"/>
        <w:rPr>
          <w:rFonts w:ascii="Arial" w:hAnsi="Arial" w:cs="Arial"/>
          <w:lang w:val="mn-MN"/>
        </w:rPr>
      </w:pPr>
      <w:r w:rsidRPr="00097F4E">
        <w:rPr>
          <w:rFonts w:ascii="Arial" w:hAnsi="Arial" w:cs="Arial"/>
          <w:lang w:val="mn-MN"/>
        </w:rPr>
        <w:t>6.1.4.Урьдчилсан хамгаалалт амжилттай болсон тохиолдолд Зөвлөл нь жинхэнэ хамгаалалтад оруулах шийдвэр гаргаж, албан ёсны шүүмжлэгч эрдэмтэд болон шүүмжлэгч байгууллагыг томилж, хамгаалалт болох огноо, цаг, байрыг товлоно. Урьдчилсан хамгаалалтаас бүтээлийг хамгаалалтад оруулах шаардлага хангаагүй гэж үзсэн бол түүнийг зохих үндэслэл, дүгнэлтийн хамт горилогчийг анх дэвшүүлсэн эрдэм шинжилгээний байгууллагад буцаана.</w:t>
      </w:r>
    </w:p>
    <w:p w14:paraId="53FB31E1" w14:textId="61200D41" w:rsidR="00097F4E" w:rsidRPr="00097F4E" w:rsidRDefault="00097F4E" w:rsidP="00EB6CFA">
      <w:pPr>
        <w:ind w:firstLine="720"/>
        <w:jc w:val="both"/>
        <w:rPr>
          <w:rFonts w:ascii="Arial" w:hAnsi="Arial" w:cs="Arial"/>
          <w:lang w:val="mn-MN"/>
        </w:rPr>
      </w:pPr>
      <w:r w:rsidRPr="00097F4E">
        <w:rPr>
          <w:rFonts w:ascii="Arial" w:hAnsi="Arial" w:cs="Arial"/>
          <w:lang w:val="mn-MN"/>
        </w:rPr>
        <w:t>6. 2. Хамгаалалт</w:t>
      </w:r>
    </w:p>
    <w:p w14:paraId="5AD13935" w14:textId="3E6ACAFD" w:rsidR="00097F4E" w:rsidRPr="00097F4E" w:rsidRDefault="00097F4E" w:rsidP="00EB6CFA">
      <w:pPr>
        <w:ind w:firstLine="720"/>
        <w:jc w:val="both"/>
        <w:rPr>
          <w:rFonts w:ascii="Arial" w:hAnsi="Arial" w:cs="Arial"/>
          <w:lang w:val="mn-MN"/>
        </w:rPr>
      </w:pPr>
      <w:r w:rsidRPr="00097F4E">
        <w:rPr>
          <w:rFonts w:ascii="Arial" w:hAnsi="Arial" w:cs="Arial"/>
          <w:lang w:val="mn-MN"/>
        </w:rPr>
        <w:t>6.2.1.Бүтээлийг Зөвлөлийн хурлаар нээлттэй хэлэлцэнэ. Хэрэв урьдчилсан хамгаалалтын үед хаалттай хэлэлцэхээр санал гарсан бол энэ асуудлыг Зөвлөлийн хурлаар хэлэлцэн шийдвэрлэнэ.</w:t>
      </w:r>
    </w:p>
    <w:p w14:paraId="558AD9D6" w14:textId="21FA1E8F" w:rsidR="00097F4E" w:rsidRPr="00097F4E" w:rsidRDefault="00097F4E" w:rsidP="00EB6CFA">
      <w:pPr>
        <w:ind w:firstLine="720"/>
        <w:jc w:val="both"/>
        <w:rPr>
          <w:rFonts w:ascii="Arial" w:hAnsi="Arial" w:cs="Arial"/>
          <w:lang w:val="mn-MN"/>
        </w:rPr>
      </w:pPr>
      <w:r w:rsidRPr="00097F4E">
        <w:rPr>
          <w:rFonts w:ascii="Arial" w:hAnsi="Arial" w:cs="Arial"/>
          <w:lang w:val="mn-MN"/>
        </w:rPr>
        <w:t>6.2.2.Зөвлөлийн хурлын зарыг хамгаалалт болохоос нэг сарын өмнө өдөр тутмын хэвлэлд нийтлүүлнэ.</w:t>
      </w:r>
    </w:p>
    <w:p w14:paraId="39EE9606" w14:textId="137314D7" w:rsidR="00097F4E" w:rsidRPr="00097F4E" w:rsidRDefault="00097F4E" w:rsidP="00EB6CFA">
      <w:pPr>
        <w:ind w:firstLine="720"/>
        <w:jc w:val="both"/>
        <w:rPr>
          <w:rFonts w:ascii="Arial" w:hAnsi="Arial" w:cs="Arial"/>
          <w:lang w:val="mn-MN"/>
        </w:rPr>
      </w:pPr>
      <w:r w:rsidRPr="00097F4E">
        <w:rPr>
          <w:rFonts w:ascii="Arial" w:hAnsi="Arial" w:cs="Arial"/>
          <w:lang w:val="mn-MN"/>
        </w:rPr>
        <w:t>6.2.3.Зэрэг горилогч нь зөвлөлийн зөвшөөрлөөр бүтээлийн хураангуйг хэвлүүлж, хамгаалалт болохоос 30-аас доошгүй хоногийн өмнө 50 ширхгийг зөвлөлийн эрдэмтэн нарийн бичгийн даргад хүлээлгэн өгнө.</w:t>
      </w:r>
    </w:p>
    <w:p w14:paraId="03F19F40" w14:textId="40F33B1F" w:rsidR="00097F4E" w:rsidRPr="00097F4E" w:rsidRDefault="00097F4E" w:rsidP="00EB6CFA">
      <w:pPr>
        <w:ind w:firstLine="720"/>
        <w:jc w:val="both"/>
        <w:rPr>
          <w:rFonts w:ascii="Arial" w:hAnsi="Arial" w:cs="Arial"/>
          <w:lang w:val="mn-MN"/>
        </w:rPr>
      </w:pPr>
      <w:r w:rsidRPr="00097F4E">
        <w:rPr>
          <w:rFonts w:ascii="Arial" w:hAnsi="Arial" w:cs="Arial"/>
          <w:lang w:val="mn-MN"/>
        </w:rPr>
        <w:t>6.2.4.Горилогчийн бүтээлийн хураангуйг хэвлүүлж тарааснаас хойш нэг сарын дотор хамгаалуулна.</w:t>
      </w:r>
    </w:p>
    <w:p w14:paraId="5FD48D88" w14:textId="4E2FE4E2" w:rsidR="00097F4E" w:rsidRPr="00097F4E" w:rsidRDefault="00097F4E" w:rsidP="00EB6CFA">
      <w:pPr>
        <w:ind w:firstLine="720"/>
        <w:jc w:val="both"/>
        <w:rPr>
          <w:rFonts w:ascii="Arial" w:hAnsi="Arial" w:cs="Arial"/>
          <w:lang w:val="mn-MN"/>
        </w:rPr>
      </w:pPr>
      <w:r w:rsidRPr="00097F4E">
        <w:rPr>
          <w:rFonts w:ascii="Arial" w:hAnsi="Arial" w:cs="Arial"/>
          <w:lang w:val="mn-MN"/>
        </w:rPr>
        <w:t>6.2.5.</w:t>
      </w:r>
      <w:r w:rsidR="00A77012" w:rsidRPr="00A77012">
        <w:rPr>
          <w:rFonts w:ascii="Arial" w:hAnsi="Arial" w:cs="Arial"/>
          <w:color w:val="333333"/>
          <w:shd w:val="clear" w:color="auto" w:fill="FFFFFF"/>
          <w:lang w:val="mn-MN"/>
        </w:rPr>
        <w:t>Зэрэг горилсон бүтээл болон бүтээлийн хураангуй нь Үндэсний номын сан, Түүх угсаатны зүйн хүрээлэнгийн баримт мэдээллийн төвд байнга хадгалагдана. Хураангуй нь гар бичмэлийн эрхтэй байна</w:t>
      </w:r>
    </w:p>
    <w:p w14:paraId="6BC8072B" w14:textId="1E6C9D07" w:rsidR="00097F4E" w:rsidRPr="00097F4E" w:rsidRDefault="00097F4E" w:rsidP="00EB6CFA">
      <w:pPr>
        <w:ind w:firstLine="720"/>
        <w:jc w:val="both"/>
        <w:rPr>
          <w:rFonts w:ascii="Arial" w:hAnsi="Arial" w:cs="Arial"/>
          <w:lang w:val="mn-MN"/>
        </w:rPr>
      </w:pPr>
      <w:r w:rsidRPr="00097F4E">
        <w:rPr>
          <w:rFonts w:ascii="Arial" w:hAnsi="Arial" w:cs="Arial"/>
          <w:lang w:val="mn-MN"/>
        </w:rPr>
        <w:t>6.2.6.Хамгаалалт амжилтгүй болсон тохиолдолд Зөвлөлийн хуралдааны дэлгэрэнгүй тэмдэглэл, бүтээлийн талаар гарсан санал, шүүмжлэл, дүгнэлт, санал хураалтын дүн, зөвлөлийн тогтоол, горилогчийн холбогдох</w:t>
      </w:r>
      <w:r w:rsidRPr="00097F4E">
        <w:rPr>
          <w:rFonts w:ascii="Arial" w:hAnsi="Arial" w:cs="Arial"/>
          <w:lang w:val="mn-MN"/>
        </w:rPr>
        <w:t xml:space="preserve"> </w:t>
      </w:r>
      <w:r w:rsidRPr="00097F4E">
        <w:rPr>
          <w:rFonts w:ascii="Arial" w:hAnsi="Arial" w:cs="Arial"/>
          <w:lang w:val="mn-MN"/>
        </w:rPr>
        <w:t>бусад материал тухайн Зөвлөлд үлдэнэ.</w:t>
      </w:r>
    </w:p>
    <w:p w14:paraId="59214912" w14:textId="47D0D0BC" w:rsidR="00097F4E" w:rsidRPr="00097F4E" w:rsidRDefault="00097F4E" w:rsidP="00EB6CFA">
      <w:pPr>
        <w:ind w:firstLine="720"/>
        <w:jc w:val="both"/>
        <w:rPr>
          <w:rFonts w:ascii="Arial" w:hAnsi="Arial" w:cs="Arial"/>
          <w:lang w:val="mn-MN"/>
        </w:rPr>
      </w:pPr>
      <w:r w:rsidRPr="00097F4E">
        <w:rPr>
          <w:rFonts w:ascii="Arial" w:hAnsi="Arial" w:cs="Arial"/>
          <w:lang w:val="mn-MN"/>
        </w:rPr>
        <w:t>6.2.7.Зөвлөл сөрөг үнэлэлт авсан бүтээлийг холбогдох санал шүүмжлэлийн дагуу шаардлагын түвшинд хүртэл засварлан сайжруулсан гэж үзвэл 1-2 жилийн дотор зохих журмын дагуу дахин хамгаалуулж болно. Дахин хамгаалалт хийхэд албан ёсны шүүмжлэгчийг шинээр томилно.</w:t>
      </w:r>
    </w:p>
    <w:p w14:paraId="5132E3E4" w14:textId="2B3D95AE" w:rsidR="00097F4E" w:rsidRPr="00097F4E" w:rsidRDefault="00097F4E" w:rsidP="00EB6CFA">
      <w:pPr>
        <w:ind w:firstLine="720"/>
        <w:jc w:val="both"/>
        <w:rPr>
          <w:rFonts w:ascii="Arial" w:hAnsi="Arial" w:cs="Arial"/>
          <w:lang w:val="mn-MN"/>
        </w:rPr>
      </w:pPr>
      <w:r w:rsidRPr="00097F4E">
        <w:rPr>
          <w:rFonts w:ascii="Arial" w:hAnsi="Arial" w:cs="Arial"/>
          <w:lang w:val="mn-MN"/>
        </w:rPr>
        <w:t>Долоо. Зөвлөлийн хуралдааны дэг</w:t>
      </w:r>
    </w:p>
    <w:p w14:paraId="267AB3FE" w14:textId="30E4A92B" w:rsidR="00097F4E" w:rsidRPr="00097F4E" w:rsidRDefault="00097F4E" w:rsidP="00EB6CFA">
      <w:pPr>
        <w:ind w:firstLine="720"/>
        <w:jc w:val="both"/>
        <w:rPr>
          <w:rFonts w:ascii="Arial" w:hAnsi="Arial" w:cs="Arial"/>
          <w:lang w:val="mn-MN"/>
        </w:rPr>
      </w:pPr>
      <w:r w:rsidRPr="00097F4E">
        <w:rPr>
          <w:rFonts w:ascii="Arial" w:hAnsi="Arial" w:cs="Arial"/>
          <w:lang w:val="mn-MN"/>
        </w:rPr>
        <w:t>7.1.Зөвлөлийн хуралдааныг гишүүдийн дөрөвний гурваас доошгүй хувийн ирцтэй хийнэ. Тухайн хуралдаанд биечлэн оролцсон гишүүдийн нууц санал хураалтаар 75-аас доошгүй хувийн санал авсан тохиолдолд шинжлэх ухааны докторын зэргийг хамгаалсанд тооцно.</w:t>
      </w:r>
    </w:p>
    <w:p w14:paraId="61124203" w14:textId="4F3AAD8A" w:rsidR="00097F4E" w:rsidRPr="00097F4E" w:rsidRDefault="00097F4E" w:rsidP="00EB6CFA">
      <w:pPr>
        <w:ind w:firstLine="720"/>
        <w:jc w:val="both"/>
        <w:rPr>
          <w:rFonts w:ascii="Arial" w:hAnsi="Arial" w:cs="Arial"/>
          <w:lang w:val="mn-MN"/>
        </w:rPr>
      </w:pPr>
      <w:r w:rsidRPr="00097F4E">
        <w:rPr>
          <w:rFonts w:ascii="Arial" w:hAnsi="Arial" w:cs="Arial"/>
          <w:lang w:val="mn-MN"/>
        </w:rPr>
        <w:t xml:space="preserve">7.2.Хуралдааныг зөвлөлийн дарга, түүнийг эзгүйд зөвлөлийн дэд дарга удирдана. Зөвлөлийн дарга, дэд дарга нарын аль нэг нь тухайн горилогчийн эрдэм шинжилгээний ажлын зөвлөхөөр ажилласан бол уг бүтээлийг хэлэлцэх үед </w:t>
      </w:r>
      <w:r w:rsidRPr="00097F4E">
        <w:rPr>
          <w:rFonts w:ascii="Arial" w:hAnsi="Arial" w:cs="Arial"/>
          <w:lang w:val="mn-MN"/>
        </w:rPr>
        <w:lastRenderedPageBreak/>
        <w:t>хуралдааныг даргалахгүй. Зөвлөлийн дарга, дэд дарга хоёул тухайн горилогчийн эрдэм шинжилгээний зөвлөхөөр зэрэг ажиллахыг хориглоно.</w:t>
      </w:r>
    </w:p>
    <w:p w14:paraId="5B7EE60D" w14:textId="19205596" w:rsidR="00097F4E" w:rsidRPr="00097F4E" w:rsidRDefault="00097F4E" w:rsidP="00EB6CFA">
      <w:pPr>
        <w:ind w:firstLine="720"/>
        <w:jc w:val="both"/>
        <w:rPr>
          <w:rFonts w:ascii="Arial" w:hAnsi="Arial" w:cs="Arial"/>
          <w:lang w:val="mn-MN"/>
        </w:rPr>
      </w:pPr>
      <w:r w:rsidRPr="00097F4E">
        <w:rPr>
          <w:rFonts w:ascii="Arial" w:hAnsi="Arial" w:cs="Arial"/>
          <w:lang w:val="mn-MN"/>
        </w:rPr>
        <w:t>7.3.Зөвлөлийн эрдэмтэн нарийн бичгийн даргын эзгүйд зөвлөлийн даргын шийдвэрээр зөвлөлийн аль нэг гишүүнийг түр хугацаагаар эрдэмтэн нарийн бичгийн даргын үүрэг гүйцэтгүүлэхээр томилно.</w:t>
      </w:r>
    </w:p>
    <w:p w14:paraId="4254F6D2" w14:textId="088015CA" w:rsidR="00097F4E" w:rsidRPr="00097F4E" w:rsidRDefault="00097F4E" w:rsidP="00EB6CFA">
      <w:pPr>
        <w:ind w:firstLine="720"/>
        <w:jc w:val="both"/>
        <w:rPr>
          <w:rFonts w:ascii="Arial" w:hAnsi="Arial" w:cs="Arial"/>
          <w:lang w:val="mn-MN"/>
        </w:rPr>
      </w:pPr>
      <w:r w:rsidRPr="00097F4E">
        <w:rPr>
          <w:rFonts w:ascii="Arial" w:hAnsi="Arial" w:cs="Arial"/>
          <w:lang w:val="mn-MN"/>
        </w:rPr>
        <w:t>7.4.Зөвлөлийн дарга, дэд дарга хоёул оролцох боломжгүй тохиолдолд хуралдааныг зохион байгуулахгүй.</w:t>
      </w:r>
    </w:p>
    <w:p w14:paraId="66CA523C" w14:textId="34D0A5FF" w:rsidR="00097F4E" w:rsidRPr="00097F4E" w:rsidRDefault="00097F4E" w:rsidP="00EB6CFA">
      <w:pPr>
        <w:ind w:firstLine="720"/>
        <w:jc w:val="both"/>
        <w:rPr>
          <w:rFonts w:ascii="Arial" w:hAnsi="Arial" w:cs="Arial"/>
          <w:lang w:val="mn-MN"/>
        </w:rPr>
      </w:pPr>
      <w:r w:rsidRPr="00097F4E">
        <w:rPr>
          <w:rFonts w:ascii="Arial" w:hAnsi="Arial" w:cs="Arial"/>
          <w:lang w:val="mn-MN"/>
        </w:rPr>
        <w:t>7.5.Зөвлөлийн нэг удаагийн хуралдаанаар зэрэг горилсон зөвхөн нэг бүтээлийг хэлэлцэнэ.</w:t>
      </w:r>
    </w:p>
    <w:p w14:paraId="7605E679" w14:textId="437D09A5" w:rsidR="00097F4E" w:rsidRPr="00097F4E" w:rsidRDefault="00097F4E" w:rsidP="00EB6CFA">
      <w:pPr>
        <w:ind w:firstLine="720"/>
        <w:jc w:val="both"/>
        <w:rPr>
          <w:rFonts w:ascii="Arial" w:hAnsi="Arial" w:cs="Arial"/>
          <w:lang w:val="mn-MN"/>
        </w:rPr>
      </w:pPr>
      <w:r w:rsidRPr="00097F4E">
        <w:rPr>
          <w:rFonts w:ascii="Arial" w:hAnsi="Arial" w:cs="Arial"/>
          <w:lang w:val="mn-MN"/>
        </w:rPr>
        <w:t>7.6.Зөвлөлийн хуралдааны нийт үргэлжлэх хугацааны 70-аас доошгүй хувийг бүтээлийг шүүн хэлэлцэх, харилцан ярилцах, мэтгэлцэх үйл ажиллагаанд зориулна.</w:t>
      </w:r>
    </w:p>
    <w:p w14:paraId="31B5FF79" w14:textId="2EE7C8E6" w:rsidR="00097F4E" w:rsidRPr="00097F4E" w:rsidRDefault="00097F4E" w:rsidP="00EB6CFA">
      <w:pPr>
        <w:ind w:firstLine="720"/>
        <w:jc w:val="both"/>
        <w:rPr>
          <w:rFonts w:ascii="Arial" w:hAnsi="Arial" w:cs="Arial"/>
          <w:lang w:val="mn-MN"/>
        </w:rPr>
      </w:pPr>
      <w:r w:rsidRPr="00097F4E">
        <w:rPr>
          <w:rFonts w:ascii="Arial" w:hAnsi="Arial" w:cs="Arial"/>
          <w:lang w:val="mn-MN"/>
        </w:rPr>
        <w:t>7.7.Хуралдааныг дор дурдсан дарааллаар явуулна:</w:t>
      </w:r>
    </w:p>
    <w:p w14:paraId="33A8F75D" w14:textId="165A271C" w:rsidR="00097F4E" w:rsidRPr="00097F4E" w:rsidRDefault="00097F4E" w:rsidP="00EB6CFA">
      <w:pPr>
        <w:ind w:firstLine="720"/>
        <w:jc w:val="both"/>
        <w:rPr>
          <w:rFonts w:ascii="Arial" w:hAnsi="Arial" w:cs="Arial"/>
          <w:lang w:val="mn-MN"/>
        </w:rPr>
      </w:pPr>
      <w:r w:rsidRPr="00097F4E">
        <w:rPr>
          <w:rFonts w:ascii="Arial" w:hAnsi="Arial" w:cs="Arial"/>
          <w:lang w:val="mn-MN"/>
        </w:rPr>
        <w:t xml:space="preserve">7.7.1.горилогчийн намтар, бүтээл, жинхэнэ </w:t>
      </w:r>
      <w:r w:rsidR="00EC0F2F" w:rsidRPr="00097F4E">
        <w:rPr>
          <w:rFonts w:ascii="Arial" w:hAnsi="Arial" w:cs="Arial"/>
          <w:lang w:val="mn-MN"/>
        </w:rPr>
        <w:t>хамгаалалтад</w:t>
      </w:r>
      <w:r w:rsidRPr="00097F4E">
        <w:rPr>
          <w:rFonts w:ascii="Arial" w:hAnsi="Arial" w:cs="Arial"/>
          <w:lang w:val="mn-MN"/>
        </w:rPr>
        <w:t xml:space="preserve"> оруулах бэлтгэл ажил хэрхэн хангагдсан талаар эрдэмтэн нарийн бичгийн дарга танилцуулна;</w:t>
      </w:r>
    </w:p>
    <w:p w14:paraId="0084D04C" w14:textId="27D1B916" w:rsidR="00097F4E" w:rsidRPr="00097F4E" w:rsidRDefault="00097F4E" w:rsidP="00EB6CFA">
      <w:pPr>
        <w:ind w:firstLine="720"/>
        <w:jc w:val="both"/>
        <w:rPr>
          <w:rFonts w:ascii="Arial" w:hAnsi="Arial" w:cs="Arial"/>
          <w:lang w:val="mn-MN"/>
        </w:rPr>
      </w:pPr>
      <w:r w:rsidRPr="00097F4E">
        <w:rPr>
          <w:rFonts w:ascii="Arial" w:hAnsi="Arial" w:cs="Arial"/>
          <w:lang w:val="mn-MN"/>
        </w:rPr>
        <w:t>7.7.2.бүтээлийнхээ тухай горилогч 25-30 минут илтгэнэ;</w:t>
      </w:r>
    </w:p>
    <w:p w14:paraId="2DA43690" w14:textId="33B64C85" w:rsidR="00097F4E" w:rsidRPr="00097F4E" w:rsidRDefault="00097F4E" w:rsidP="00EB6CFA">
      <w:pPr>
        <w:ind w:firstLine="720"/>
        <w:jc w:val="both"/>
        <w:rPr>
          <w:rFonts w:ascii="Arial" w:hAnsi="Arial" w:cs="Arial"/>
          <w:lang w:val="mn-MN"/>
        </w:rPr>
      </w:pPr>
      <w:r w:rsidRPr="00097F4E">
        <w:rPr>
          <w:rFonts w:ascii="Arial" w:hAnsi="Arial" w:cs="Arial"/>
          <w:lang w:val="mn-MN"/>
        </w:rPr>
        <w:t>7.7.3.зөвлөлийн гишүүд бүтээлийн талаар горилогчид асуулт тавьж, хариулт авна;</w:t>
      </w:r>
    </w:p>
    <w:p w14:paraId="0FCDEF58" w14:textId="73A267C0" w:rsidR="00097F4E" w:rsidRPr="00097F4E" w:rsidRDefault="00097F4E" w:rsidP="00EB6CFA">
      <w:pPr>
        <w:ind w:firstLine="720"/>
        <w:jc w:val="both"/>
        <w:rPr>
          <w:rFonts w:ascii="Arial" w:hAnsi="Arial" w:cs="Arial"/>
          <w:lang w:val="mn-MN"/>
        </w:rPr>
      </w:pPr>
      <w:r w:rsidRPr="00097F4E">
        <w:rPr>
          <w:rFonts w:ascii="Arial" w:hAnsi="Arial" w:cs="Arial"/>
          <w:lang w:val="mn-MN"/>
        </w:rPr>
        <w:t>7.7.4.горилогчийн эрдэм шинжилгээний зөвлөхийн тодорхойлолтыг сонсоно;</w:t>
      </w:r>
    </w:p>
    <w:p w14:paraId="0D795F3E" w14:textId="38731DFF" w:rsidR="00097F4E" w:rsidRPr="00097F4E" w:rsidRDefault="00097F4E" w:rsidP="00EB6CFA">
      <w:pPr>
        <w:ind w:firstLine="720"/>
        <w:jc w:val="both"/>
        <w:rPr>
          <w:rFonts w:ascii="Arial" w:hAnsi="Arial" w:cs="Arial"/>
          <w:lang w:val="mn-MN"/>
        </w:rPr>
      </w:pPr>
      <w:r w:rsidRPr="00097F4E">
        <w:rPr>
          <w:rFonts w:ascii="Arial" w:hAnsi="Arial" w:cs="Arial"/>
          <w:lang w:val="mn-MN"/>
        </w:rPr>
        <w:t>7.7.5.хэлэлцүүлж байгаа бүтээлийн талаар албан ёсны шүүмжлэгч нар дүгнэлт гаргана;</w:t>
      </w:r>
    </w:p>
    <w:p w14:paraId="04477DEE" w14:textId="3352932F" w:rsidR="00097F4E" w:rsidRPr="00097F4E" w:rsidRDefault="00097F4E" w:rsidP="00EB6CFA">
      <w:pPr>
        <w:ind w:firstLine="720"/>
        <w:jc w:val="both"/>
        <w:rPr>
          <w:rFonts w:ascii="Arial" w:hAnsi="Arial" w:cs="Arial"/>
          <w:lang w:val="mn-MN"/>
        </w:rPr>
      </w:pPr>
      <w:r w:rsidRPr="00097F4E">
        <w:rPr>
          <w:rFonts w:ascii="Arial" w:hAnsi="Arial" w:cs="Arial"/>
          <w:lang w:val="mn-MN"/>
        </w:rPr>
        <w:t>7.7.6.бүтээлийн талаар зөвлөлийн гишүүд болон хуралдаанд оролцогчид санал шүүмжлэл гаргана;</w:t>
      </w:r>
    </w:p>
    <w:p w14:paraId="11EEE05C" w14:textId="01E539DC" w:rsidR="00097F4E" w:rsidRPr="00097F4E" w:rsidRDefault="00097F4E" w:rsidP="00EB6CFA">
      <w:pPr>
        <w:ind w:firstLine="720"/>
        <w:jc w:val="both"/>
        <w:rPr>
          <w:rFonts w:ascii="Arial" w:hAnsi="Arial" w:cs="Arial"/>
          <w:lang w:val="mn-MN"/>
        </w:rPr>
      </w:pPr>
      <w:r w:rsidRPr="00097F4E">
        <w:rPr>
          <w:rFonts w:ascii="Arial" w:hAnsi="Arial" w:cs="Arial"/>
          <w:lang w:val="mn-MN"/>
        </w:rPr>
        <w:t>7.7.7.тооллогын комисс байгуулах асуудлыг хэлэлцэж, Зөвлөлийн тогтоол гаргана.</w:t>
      </w:r>
    </w:p>
    <w:p w14:paraId="73D92191" w14:textId="51E960D9" w:rsidR="00097F4E" w:rsidRPr="00097F4E" w:rsidRDefault="00097F4E" w:rsidP="00EB6CFA">
      <w:pPr>
        <w:ind w:firstLine="720"/>
        <w:jc w:val="both"/>
        <w:rPr>
          <w:rFonts w:ascii="Arial" w:hAnsi="Arial" w:cs="Arial"/>
          <w:lang w:val="mn-MN"/>
        </w:rPr>
      </w:pPr>
      <w:r w:rsidRPr="00097F4E">
        <w:rPr>
          <w:rFonts w:ascii="Arial" w:hAnsi="Arial" w:cs="Arial"/>
          <w:lang w:val="mn-MN"/>
        </w:rPr>
        <w:t>7.7.8.зөвлөлийн гишүүд санал хураах хуудаст бичигдсэн "зөвшөөрнө", "татгалзана" гэсэн хоёр үгийн өмнөх тоог нь нууцаар дугуйлан тэмдэглэж хуудсаа саналын хайрцагт хийнэ;</w:t>
      </w:r>
    </w:p>
    <w:p w14:paraId="7E4BDAFC" w14:textId="66B8C53F" w:rsidR="00097F4E" w:rsidRPr="00097F4E" w:rsidRDefault="00097F4E" w:rsidP="00EB6CFA">
      <w:pPr>
        <w:ind w:firstLine="720"/>
        <w:jc w:val="both"/>
        <w:rPr>
          <w:rFonts w:ascii="Arial" w:hAnsi="Arial" w:cs="Arial"/>
          <w:lang w:val="mn-MN"/>
        </w:rPr>
      </w:pPr>
      <w:r w:rsidRPr="00097F4E">
        <w:rPr>
          <w:rFonts w:ascii="Arial" w:hAnsi="Arial" w:cs="Arial"/>
          <w:lang w:val="mn-MN"/>
        </w:rPr>
        <w:t>7.7.9.хуралдаанд зөвхөн биечлэн оролцсон гишүүд санал өгнө;</w:t>
      </w:r>
    </w:p>
    <w:p w14:paraId="5443618C" w14:textId="2796FEC6" w:rsidR="00097F4E" w:rsidRPr="00097F4E" w:rsidRDefault="00097F4E" w:rsidP="00EB6CFA">
      <w:pPr>
        <w:ind w:firstLine="720"/>
        <w:jc w:val="both"/>
        <w:rPr>
          <w:rFonts w:ascii="Arial" w:hAnsi="Arial" w:cs="Arial"/>
          <w:lang w:val="mn-MN"/>
        </w:rPr>
      </w:pPr>
      <w:r w:rsidRPr="00097F4E">
        <w:rPr>
          <w:rFonts w:ascii="Arial" w:hAnsi="Arial" w:cs="Arial"/>
          <w:lang w:val="mn-MN"/>
        </w:rPr>
        <w:t>7.7.10.</w:t>
      </w:r>
      <w:r w:rsidR="00A77012" w:rsidRPr="00A77012">
        <w:rPr>
          <w:rFonts w:ascii="Arial" w:eastAsia="Times New Roman" w:hAnsi="Arial" w:cs="Arial"/>
          <w:color w:val="333333"/>
          <w:lang w:val="mn-MN"/>
        </w:rPr>
        <w:t>нууц санал хураалтын дүнгийн тухай тооллогын комиссын тогтоолыг баталгаажуулна.</w:t>
      </w:r>
      <w:r w:rsidR="00A77012" w:rsidRPr="00D21C38">
        <w:rPr>
          <w:rFonts w:ascii="Arial" w:eastAsia="Times New Roman" w:hAnsi="Arial" w:cs="Arial"/>
          <w:color w:val="333333"/>
          <w:sz w:val="18"/>
          <w:szCs w:val="18"/>
          <w:lang w:val="mn-MN"/>
        </w:rPr>
        <w:t> </w:t>
      </w:r>
    </w:p>
    <w:p w14:paraId="4664840C" w14:textId="013539F5" w:rsidR="00097F4E" w:rsidRPr="00097F4E" w:rsidRDefault="00097F4E" w:rsidP="00EB6CFA">
      <w:pPr>
        <w:ind w:firstLine="720"/>
        <w:jc w:val="both"/>
        <w:rPr>
          <w:rFonts w:ascii="Arial" w:hAnsi="Arial" w:cs="Arial"/>
          <w:lang w:val="mn-MN"/>
        </w:rPr>
      </w:pPr>
      <w:r w:rsidRPr="00097F4E">
        <w:rPr>
          <w:rFonts w:ascii="Arial" w:hAnsi="Arial" w:cs="Arial"/>
          <w:lang w:val="mn-MN"/>
        </w:rPr>
        <w:t>7.8.Зөвлөл дотооддоо мөрдөх нарийвчилсан дэгийг тогтоож болно.</w:t>
      </w:r>
    </w:p>
    <w:p w14:paraId="12CF03AD" w14:textId="71FD1D4E" w:rsidR="00097F4E" w:rsidRPr="00097F4E" w:rsidRDefault="00097F4E" w:rsidP="00EB6CFA">
      <w:pPr>
        <w:ind w:firstLine="720"/>
        <w:jc w:val="both"/>
        <w:rPr>
          <w:rFonts w:ascii="Arial" w:hAnsi="Arial" w:cs="Arial"/>
          <w:lang w:val="mn-MN"/>
        </w:rPr>
      </w:pPr>
      <w:r w:rsidRPr="00097F4E">
        <w:rPr>
          <w:rFonts w:ascii="Arial" w:hAnsi="Arial" w:cs="Arial"/>
          <w:lang w:val="mn-MN"/>
        </w:rPr>
        <w:t>7.9.Зөвлөлийн хуралдааны тэмдэглэлд асуулт, хариулт, хэлсэн үгийг дуу авиа, дүрс бичлэгийн хуурцагт, эсхүл түргэн бичээсээр тодорхой, үнэн зөв бичүүлж, эрдэмтэн нарийн бичгийн дарга хянаж баталгаажуулсан байна.</w:t>
      </w:r>
    </w:p>
    <w:p w14:paraId="0BF20DB2" w14:textId="1B9B203C" w:rsidR="00097F4E" w:rsidRPr="00097F4E" w:rsidRDefault="00097F4E" w:rsidP="003A642D">
      <w:pPr>
        <w:ind w:firstLine="720"/>
        <w:jc w:val="both"/>
        <w:rPr>
          <w:rFonts w:ascii="Arial" w:hAnsi="Arial" w:cs="Arial"/>
          <w:lang w:val="mn-MN"/>
        </w:rPr>
      </w:pPr>
      <w:r w:rsidRPr="00097F4E">
        <w:rPr>
          <w:rFonts w:ascii="Arial" w:hAnsi="Arial" w:cs="Arial"/>
          <w:lang w:val="mn-MN"/>
        </w:rPr>
        <w:lastRenderedPageBreak/>
        <w:t>7.10.Зөвлөлийн гишүүн өөрийн зөвлөлд шинжлэх ухааны докторын зэрэг хамгаалж байгаа бол тухайн хуралдаанд гишүүний эрх эдлэхгүй.</w:t>
      </w:r>
    </w:p>
    <w:p w14:paraId="1AAF4FF3" w14:textId="29306714" w:rsidR="00097F4E" w:rsidRPr="00097F4E" w:rsidRDefault="00097F4E" w:rsidP="003A642D">
      <w:pPr>
        <w:ind w:firstLine="720"/>
        <w:jc w:val="both"/>
        <w:rPr>
          <w:rFonts w:ascii="Arial" w:hAnsi="Arial" w:cs="Arial"/>
          <w:lang w:val="mn-MN"/>
        </w:rPr>
      </w:pPr>
      <w:r w:rsidRPr="00097F4E">
        <w:rPr>
          <w:rFonts w:ascii="Arial" w:hAnsi="Arial" w:cs="Arial"/>
          <w:lang w:val="mn-MN"/>
        </w:rPr>
        <w:t>7.11.Гадаадын иргэн нь шинжлэх ухааны докторын зэргийг монгол, Нэгдсэн Үндэстний Байгууллагын албан ёсны гадаад хэлний аль нэгээр нь хамгаална.</w:t>
      </w:r>
    </w:p>
    <w:p w14:paraId="17A934E7" w14:textId="3FC84814" w:rsidR="00097F4E" w:rsidRPr="00097F4E" w:rsidRDefault="00097F4E" w:rsidP="003A642D">
      <w:pPr>
        <w:ind w:firstLine="720"/>
        <w:jc w:val="both"/>
        <w:rPr>
          <w:rFonts w:ascii="Arial" w:hAnsi="Arial" w:cs="Arial"/>
          <w:lang w:val="mn-MN"/>
        </w:rPr>
      </w:pPr>
      <w:r w:rsidRPr="00097F4E">
        <w:rPr>
          <w:rFonts w:ascii="Arial" w:hAnsi="Arial" w:cs="Arial"/>
          <w:lang w:val="mn-MN"/>
        </w:rPr>
        <w:t>Найм. Шинжлэх ухааны докторын зэргийн диплом олгох, баримт бичгийг бүртгэх</w:t>
      </w:r>
    </w:p>
    <w:p w14:paraId="4BF7DC38" w14:textId="54A15FDD" w:rsidR="00097F4E" w:rsidRPr="00097F4E" w:rsidRDefault="00097F4E" w:rsidP="003A642D">
      <w:pPr>
        <w:ind w:firstLine="720"/>
        <w:jc w:val="both"/>
        <w:rPr>
          <w:rFonts w:ascii="Arial" w:hAnsi="Arial" w:cs="Arial"/>
          <w:lang w:val="mn-MN"/>
        </w:rPr>
      </w:pPr>
      <w:r w:rsidRPr="00097F4E">
        <w:rPr>
          <w:rFonts w:ascii="Arial" w:hAnsi="Arial" w:cs="Arial"/>
          <w:lang w:val="mn-MN"/>
        </w:rPr>
        <w:t>8.1.Зөвлөл нь шинжлэх ухааны докторын зэрэг горилсон бүтээлийг хэлэлцээд энэ журмын 7.1-д заасан нууц санал хураалтын дүнг үндэслэн хамгаалалт амжилттай болсон гэж үзсэн бол уг хамгаалалт болсон өдрөөс хойш 14 хоногийн дотор шинжлэх ухааны докторын зэрэг горилсон бүтээл, түүний хураангуй, хамгаалалтын хурлын тэмдэглэл, тооллогын комиссын шийдвэр болон бусад холбогдох материалыг Шинжлэх ухааны академийн Тэргүүлэгчдийн газарт ирүүлнэ.</w:t>
      </w:r>
    </w:p>
    <w:p w14:paraId="7EC81DF7" w14:textId="4DE78BAF" w:rsidR="00097F4E" w:rsidRPr="00097F4E" w:rsidRDefault="00097F4E" w:rsidP="003A642D">
      <w:pPr>
        <w:ind w:firstLine="720"/>
        <w:jc w:val="both"/>
        <w:rPr>
          <w:rFonts w:ascii="Arial" w:hAnsi="Arial" w:cs="Arial"/>
          <w:lang w:val="mn-MN"/>
        </w:rPr>
      </w:pPr>
      <w:r w:rsidRPr="00097F4E">
        <w:rPr>
          <w:rFonts w:ascii="Arial" w:hAnsi="Arial" w:cs="Arial"/>
          <w:lang w:val="mn-MN"/>
        </w:rPr>
        <w:t xml:space="preserve">8.2.Шинжлэх ухааны академийн Тэргүүлэгчдийн газар энэ дүрмийн 8.1-д заасан материалыг хүлээн авч, шаардлагатай тохиолдолд тухайн мэргэжлийн шинжлэх ухааны докторын зэрэгтэй 3-аас доошгүй эрдэмтнийг томилон уг бүтээл болон Зөвлөлийн хуралдааны материалд 30 хоногт багтаан хянан </w:t>
      </w:r>
      <w:r w:rsidR="00A77012" w:rsidRPr="00097F4E">
        <w:rPr>
          <w:rFonts w:ascii="Arial" w:hAnsi="Arial" w:cs="Arial"/>
          <w:lang w:val="mn-MN"/>
        </w:rPr>
        <w:t>магадалгаа</w:t>
      </w:r>
      <w:r w:rsidRPr="00097F4E">
        <w:rPr>
          <w:rFonts w:ascii="Arial" w:hAnsi="Arial" w:cs="Arial"/>
          <w:lang w:val="mn-MN"/>
        </w:rPr>
        <w:t xml:space="preserve"> хийлгэж дүгнэлт гаргуулна. </w:t>
      </w:r>
    </w:p>
    <w:p w14:paraId="555DF2AC" w14:textId="46E68FB7" w:rsidR="00097F4E" w:rsidRPr="00097F4E" w:rsidRDefault="00097F4E" w:rsidP="003A642D">
      <w:pPr>
        <w:ind w:firstLine="720"/>
        <w:jc w:val="both"/>
        <w:rPr>
          <w:rFonts w:ascii="Arial" w:hAnsi="Arial" w:cs="Arial"/>
          <w:lang w:val="mn-MN"/>
        </w:rPr>
      </w:pPr>
      <w:r w:rsidRPr="00097F4E">
        <w:rPr>
          <w:rFonts w:ascii="Arial" w:hAnsi="Arial" w:cs="Arial"/>
          <w:lang w:val="mn-MN"/>
        </w:rPr>
        <w:t>8.3.энэ журмын 8.2-т заасан дүгнэлт уг бүтээлийг шинжлэх ухааны докторын зэрэг олгох шаардлага хангасан, Зөвлөлийн хуралдаан зохих ёсоор болсон гэж үзвэл шинжлэх ухааны докторын зэрэг олгоно. Харин шаардлага хангаагүй гэж үзсэн тохиолдолд үндэслэл, дүгнэлтийг материалын хамт холбогдох Зөвлөлд буцаана.</w:t>
      </w:r>
    </w:p>
    <w:p w14:paraId="25F4F0D1" w14:textId="162442D7" w:rsidR="00097F4E" w:rsidRPr="00097F4E" w:rsidRDefault="00097F4E" w:rsidP="003A642D">
      <w:pPr>
        <w:ind w:firstLine="720"/>
        <w:jc w:val="both"/>
        <w:rPr>
          <w:rFonts w:ascii="Arial" w:hAnsi="Arial" w:cs="Arial"/>
          <w:lang w:val="mn-MN"/>
        </w:rPr>
      </w:pPr>
      <w:r w:rsidRPr="00097F4E">
        <w:rPr>
          <w:rFonts w:ascii="Arial" w:hAnsi="Arial" w:cs="Arial"/>
          <w:lang w:val="mn-MN"/>
        </w:rPr>
        <w:t>8.4.</w:t>
      </w:r>
      <w:r w:rsidR="00A77012" w:rsidRPr="00A77012">
        <w:rPr>
          <w:rFonts w:ascii="Arial" w:eastAsia="Times New Roman" w:hAnsi="Arial" w:cs="Arial"/>
          <w:color w:val="333333"/>
          <w:lang w:val="mn-MN"/>
        </w:rPr>
        <w:t>Шинжлэх ухааны докторын зэрэг амжилттай хамгаалсан эрдэмтэнд Шинжлэх Ухааны Академийн ерөнхийлөгчийн тушаалаар шинжлэх ухааны докторын зэргийн диплом олгоно.</w:t>
      </w:r>
    </w:p>
    <w:p w14:paraId="367AD507" w14:textId="0824E00A" w:rsidR="00097F4E" w:rsidRPr="00097F4E" w:rsidRDefault="00097F4E" w:rsidP="003A642D">
      <w:pPr>
        <w:ind w:firstLine="720"/>
        <w:jc w:val="both"/>
        <w:rPr>
          <w:rFonts w:ascii="Arial" w:hAnsi="Arial" w:cs="Arial"/>
          <w:lang w:val="mn-MN"/>
        </w:rPr>
      </w:pPr>
      <w:r w:rsidRPr="00097F4E">
        <w:rPr>
          <w:rFonts w:ascii="Arial" w:hAnsi="Arial" w:cs="Arial"/>
          <w:lang w:val="mn-MN"/>
        </w:rPr>
        <w:t>8.5.</w:t>
      </w:r>
      <w:r w:rsidR="00A77012" w:rsidRPr="00A77012">
        <w:rPr>
          <w:rFonts w:ascii="Arial" w:hAnsi="Arial" w:cs="Arial"/>
          <w:color w:val="333333"/>
          <w:shd w:val="clear" w:color="auto" w:fill="FFFFFF"/>
          <w:lang w:val="mn-MN"/>
        </w:rPr>
        <w:t xml:space="preserve">Шинжлэх ухааны докторын диплом нь нэгдсэн загвартай байх бөгөөд түүнийг </w:t>
      </w:r>
      <w:r w:rsidR="00A77012" w:rsidRPr="00A77012">
        <w:rPr>
          <w:rFonts w:ascii="Arial" w:eastAsia="Times New Roman" w:hAnsi="Arial" w:cs="Arial"/>
          <w:color w:val="000000" w:themeColor="text1"/>
          <w:lang w:val="mn-MN"/>
        </w:rPr>
        <w:t>Шинжлэх Ухааны Академийн ерөнхийлөгчийн тушаалаар батална</w:t>
      </w:r>
      <w:r w:rsidR="00A77012" w:rsidRPr="00A77012">
        <w:rPr>
          <w:rFonts w:ascii="Arial" w:eastAsia="Times New Roman" w:hAnsi="Arial" w:cs="Arial"/>
          <w:color w:val="FF0000"/>
          <w:lang w:val="mn-MN"/>
        </w:rPr>
        <w:t xml:space="preserve">. </w:t>
      </w:r>
      <w:r w:rsidR="00A77012" w:rsidRPr="00A77012">
        <w:rPr>
          <w:rFonts w:ascii="Arial" w:hAnsi="Arial" w:cs="Arial"/>
          <w:color w:val="333333"/>
          <w:shd w:val="clear" w:color="auto" w:fill="FFFFFF"/>
          <w:lang w:val="mn-MN"/>
        </w:rPr>
        <w:t>Дипломд шинжлэх ухааны докторын зэрэг  хамгаалсан сэдэв болон энэ журмын 2.2-т заасан шинжлэх ухааны холбогдох чиглэлийг заана.</w:t>
      </w:r>
    </w:p>
    <w:p w14:paraId="60CA6317" w14:textId="09B3A060" w:rsidR="00097F4E" w:rsidRPr="00097F4E" w:rsidRDefault="00097F4E" w:rsidP="003A642D">
      <w:pPr>
        <w:ind w:firstLine="720"/>
        <w:jc w:val="both"/>
        <w:rPr>
          <w:rFonts w:ascii="Arial" w:hAnsi="Arial" w:cs="Arial"/>
          <w:lang w:val="mn-MN"/>
        </w:rPr>
      </w:pPr>
      <w:r w:rsidRPr="00097F4E">
        <w:rPr>
          <w:rFonts w:ascii="Arial" w:hAnsi="Arial" w:cs="Arial"/>
          <w:lang w:val="mn-MN"/>
        </w:rPr>
        <w:t>8.6.Дипломд Шинжлэх ухааны академийн ерөнхийлөгч болон Шинжлэх ухааны докторын зэрэг хамгаалуулах зөвлөлийн дарга гарын үсэг зурж, Шинжлэх ухааны академийн тамга дарж баталгаажуулна.</w:t>
      </w:r>
    </w:p>
    <w:p w14:paraId="245A6EEA" w14:textId="4B1C33F4" w:rsidR="00097F4E" w:rsidRPr="00EC0F2F" w:rsidRDefault="00097F4E" w:rsidP="003A642D">
      <w:pPr>
        <w:ind w:firstLine="720"/>
        <w:jc w:val="both"/>
        <w:rPr>
          <w:rFonts w:ascii="Arial" w:hAnsi="Arial" w:cs="Arial"/>
          <w:lang w:val="mn-MN"/>
        </w:rPr>
      </w:pPr>
      <w:r w:rsidRPr="00EC0F2F">
        <w:rPr>
          <w:rFonts w:ascii="Arial" w:hAnsi="Arial" w:cs="Arial"/>
          <w:lang w:val="mn-MN"/>
        </w:rPr>
        <w:t>8.7.</w:t>
      </w:r>
      <w:r w:rsidR="00A77012" w:rsidRPr="00EC0F2F">
        <w:rPr>
          <w:rFonts w:ascii="Arial" w:eastAsia="Times New Roman" w:hAnsi="Arial" w:cs="Arial"/>
          <w:color w:val="333333"/>
          <w:lang w:val="mn-MN"/>
        </w:rPr>
        <w:t>Шинжлэх ухааны докторын зэрэг олгосон дипломыг үндэслэн тухайн жилд шинжлэх ухааны докторын зэрэг хамгаалсан эрдэмтдийн бүртгэлийг Шинжлэх Ухааны Академийн Тэргүүлэгчдийн газар</w:t>
      </w:r>
      <w:r w:rsidR="00EC0F2F" w:rsidRPr="00EC0F2F">
        <w:rPr>
          <w:rFonts w:ascii="Arial" w:eastAsia="Times New Roman" w:hAnsi="Arial" w:cs="Arial"/>
          <w:color w:val="333333"/>
          <w:lang w:val="mn-MN"/>
        </w:rPr>
        <w:t>т</w:t>
      </w:r>
      <w:r w:rsidR="00A77012" w:rsidRPr="00EC0F2F">
        <w:rPr>
          <w:rFonts w:ascii="Arial" w:eastAsia="Times New Roman" w:hAnsi="Arial" w:cs="Arial"/>
          <w:color w:val="333333"/>
          <w:lang w:val="mn-MN"/>
        </w:rPr>
        <w:t xml:space="preserve"> </w:t>
      </w:r>
      <w:r w:rsidRPr="00EC0F2F">
        <w:rPr>
          <w:rFonts w:ascii="Arial" w:hAnsi="Arial" w:cs="Arial"/>
          <w:lang w:val="mn-MN"/>
        </w:rPr>
        <w:t>хөт</w:t>
      </w:r>
      <w:r w:rsidR="00EC0F2F" w:rsidRPr="00EC0F2F">
        <w:rPr>
          <w:rFonts w:ascii="Arial" w:hAnsi="Arial" w:cs="Arial"/>
          <w:lang w:val="mn-MN"/>
        </w:rPr>
        <w:t>өлнө.</w:t>
      </w:r>
    </w:p>
    <w:p w14:paraId="73719116" w14:textId="1401F082" w:rsidR="00097F4E" w:rsidRPr="00097F4E" w:rsidRDefault="00097F4E" w:rsidP="003A642D">
      <w:pPr>
        <w:ind w:firstLine="720"/>
        <w:jc w:val="both"/>
        <w:rPr>
          <w:rFonts w:ascii="Arial" w:hAnsi="Arial" w:cs="Arial"/>
          <w:lang w:val="mn-MN"/>
        </w:rPr>
      </w:pPr>
      <w:r w:rsidRPr="00097F4E">
        <w:rPr>
          <w:rFonts w:ascii="Arial" w:hAnsi="Arial" w:cs="Arial"/>
          <w:lang w:val="mn-MN"/>
        </w:rPr>
        <w:t>8.8.Шинжлэх ухааны докторын зэрэг хамгаалуулах Зөвлөлийн хуралдааны материалыг Шинжлэх ухааны академийн Тэргүүлэгчдийн газар нэгтгэн хадгална.</w:t>
      </w:r>
    </w:p>
    <w:p w14:paraId="72D494DE" w14:textId="77777777" w:rsidR="003A642D" w:rsidRDefault="003A642D" w:rsidP="00CB664F">
      <w:pPr>
        <w:jc w:val="both"/>
        <w:rPr>
          <w:rFonts w:ascii="Arial" w:hAnsi="Arial" w:cs="Arial"/>
          <w:lang w:val="mn-MN"/>
        </w:rPr>
      </w:pPr>
    </w:p>
    <w:p w14:paraId="047D3BFD" w14:textId="29746F0A" w:rsidR="00097F4E" w:rsidRPr="00097F4E" w:rsidRDefault="00097F4E" w:rsidP="003A642D">
      <w:pPr>
        <w:ind w:firstLine="720"/>
        <w:jc w:val="both"/>
        <w:rPr>
          <w:rFonts w:ascii="Arial" w:hAnsi="Arial" w:cs="Arial"/>
          <w:lang w:val="mn-MN"/>
        </w:rPr>
      </w:pPr>
      <w:r w:rsidRPr="00097F4E">
        <w:rPr>
          <w:rFonts w:ascii="Arial" w:hAnsi="Arial" w:cs="Arial"/>
          <w:lang w:val="mn-MN"/>
        </w:rPr>
        <w:lastRenderedPageBreak/>
        <w:t>Ес. Зөвлөлийн үйл ажиллагааны санхүүжилт</w:t>
      </w:r>
    </w:p>
    <w:p w14:paraId="537314B4" w14:textId="605FF85D" w:rsidR="00097F4E" w:rsidRPr="00097F4E" w:rsidRDefault="00097F4E" w:rsidP="003A642D">
      <w:pPr>
        <w:ind w:firstLine="720"/>
        <w:jc w:val="both"/>
        <w:rPr>
          <w:rFonts w:ascii="Arial" w:hAnsi="Arial" w:cs="Arial"/>
          <w:lang w:val="mn-MN"/>
        </w:rPr>
      </w:pPr>
      <w:r w:rsidRPr="00097F4E">
        <w:rPr>
          <w:rFonts w:ascii="Arial" w:hAnsi="Arial" w:cs="Arial"/>
          <w:lang w:val="mn-MN"/>
        </w:rPr>
        <w:t>9.1.Шинжлэх ухааны докторын зэрэг хамгаалуулахтай холбогдон гарах зардал (зөвлөх, шүүмжлэгч, эрдмийн зөвлөлийн гишүүдийн хуралдааны цагийн хөлс гэх мэт)-ыг горилогч хариуцна. Зардлын төсвийг их сургуулийн докторын зэрэгтэй, профессор цолтой багшийн цагийн хөлсний жишгээр тогтооно. Төсвийг Зөвлөлийн эрдэмтэн нарийн бичгийн дарга батална.</w:t>
      </w:r>
    </w:p>
    <w:p w14:paraId="48B34778" w14:textId="77777777" w:rsidR="00097F4E" w:rsidRPr="00097F4E" w:rsidRDefault="00097F4E" w:rsidP="00CB664F">
      <w:pPr>
        <w:jc w:val="both"/>
        <w:rPr>
          <w:rFonts w:ascii="Arial" w:hAnsi="Arial" w:cs="Arial"/>
          <w:lang w:val="mn-MN"/>
        </w:rPr>
      </w:pPr>
    </w:p>
    <w:p w14:paraId="20C9980B" w14:textId="77777777" w:rsidR="00097F4E" w:rsidRDefault="00097F4E" w:rsidP="00CB664F">
      <w:pPr>
        <w:jc w:val="both"/>
        <w:rPr>
          <w:rFonts w:ascii="Arial" w:hAnsi="Arial" w:cs="Arial"/>
          <w:lang w:val="mn-MN"/>
        </w:rPr>
      </w:pPr>
    </w:p>
    <w:p w14:paraId="7FEA51F6" w14:textId="77777777" w:rsidR="003A642D" w:rsidRPr="00097F4E" w:rsidRDefault="003A642D" w:rsidP="00CB664F">
      <w:pPr>
        <w:jc w:val="both"/>
        <w:rPr>
          <w:rFonts w:ascii="Arial" w:hAnsi="Arial" w:cs="Arial"/>
          <w:lang w:val="mn-MN"/>
        </w:rPr>
      </w:pPr>
    </w:p>
    <w:p w14:paraId="70DAADF1" w14:textId="6B0390F5" w:rsidR="00097F4E" w:rsidRPr="00097F4E" w:rsidRDefault="00097F4E" w:rsidP="00CB664F">
      <w:pPr>
        <w:ind w:left="3600" w:firstLine="720"/>
        <w:jc w:val="both"/>
        <w:rPr>
          <w:rFonts w:ascii="Arial" w:hAnsi="Arial" w:cs="Arial"/>
          <w:lang w:val="mn-MN"/>
        </w:rPr>
      </w:pPr>
      <w:r w:rsidRPr="00097F4E">
        <w:rPr>
          <w:rFonts w:ascii="Arial" w:hAnsi="Arial" w:cs="Arial"/>
          <w:lang w:val="mn-MN"/>
        </w:rPr>
        <w:t>---000---</w:t>
      </w:r>
    </w:p>
    <w:p w14:paraId="49A105D3" w14:textId="77777777" w:rsidR="00097F4E" w:rsidRPr="00097F4E" w:rsidRDefault="00097F4E" w:rsidP="00CB664F">
      <w:pPr>
        <w:jc w:val="both"/>
        <w:rPr>
          <w:rFonts w:ascii="Arial" w:hAnsi="Arial" w:cs="Arial"/>
          <w:lang w:val="mn-MN"/>
        </w:rPr>
      </w:pPr>
    </w:p>
    <w:p w14:paraId="1E60CAED" w14:textId="77777777" w:rsidR="00097F4E" w:rsidRPr="00097F4E" w:rsidRDefault="00097F4E" w:rsidP="00CB664F">
      <w:pPr>
        <w:jc w:val="both"/>
        <w:rPr>
          <w:rFonts w:ascii="Arial" w:hAnsi="Arial" w:cs="Arial"/>
          <w:lang w:val="mn-MN"/>
        </w:rPr>
      </w:pPr>
    </w:p>
    <w:p w14:paraId="2C8C2490" w14:textId="77777777" w:rsidR="00097F4E" w:rsidRPr="00097F4E" w:rsidRDefault="00097F4E" w:rsidP="00CB664F">
      <w:pPr>
        <w:jc w:val="both"/>
        <w:rPr>
          <w:rFonts w:ascii="Arial" w:hAnsi="Arial" w:cs="Arial"/>
          <w:lang w:val="mn-MN"/>
        </w:rPr>
      </w:pPr>
    </w:p>
    <w:p w14:paraId="03D6CBB0" w14:textId="77777777" w:rsidR="00097F4E" w:rsidRPr="00097F4E" w:rsidRDefault="00097F4E" w:rsidP="00CB664F">
      <w:pPr>
        <w:jc w:val="both"/>
        <w:rPr>
          <w:rFonts w:ascii="Arial" w:hAnsi="Arial" w:cs="Arial"/>
          <w:lang w:val="mn-MN"/>
        </w:rPr>
      </w:pPr>
    </w:p>
    <w:p w14:paraId="53F80369" w14:textId="77777777" w:rsidR="00097F4E" w:rsidRPr="00097F4E" w:rsidRDefault="00097F4E" w:rsidP="00CB664F">
      <w:pPr>
        <w:jc w:val="both"/>
        <w:rPr>
          <w:rFonts w:ascii="Arial" w:hAnsi="Arial" w:cs="Arial"/>
          <w:lang w:val="mn-MN"/>
        </w:rPr>
      </w:pPr>
    </w:p>
    <w:sectPr w:rsidR="00097F4E" w:rsidRPr="00097F4E" w:rsidSect="00691719">
      <w:headerReference w:type="first" r:id="rId6"/>
      <w:pgSz w:w="11906" w:h="16838" w:code="9"/>
      <w:pgMar w:top="1138" w:right="1109" w:bottom="1138" w:left="1701"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854D" w14:textId="77777777" w:rsidR="000012AD" w:rsidRDefault="000012AD" w:rsidP="00CB664F">
      <w:pPr>
        <w:spacing w:after="0" w:line="240" w:lineRule="auto"/>
      </w:pPr>
      <w:r>
        <w:separator/>
      </w:r>
    </w:p>
  </w:endnote>
  <w:endnote w:type="continuationSeparator" w:id="0">
    <w:p w14:paraId="714636B3" w14:textId="77777777" w:rsidR="000012AD" w:rsidRDefault="000012AD" w:rsidP="00CB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CCFD" w14:textId="77777777" w:rsidR="000012AD" w:rsidRDefault="000012AD" w:rsidP="00CB664F">
      <w:pPr>
        <w:spacing w:after="0" w:line="240" w:lineRule="auto"/>
      </w:pPr>
      <w:r>
        <w:separator/>
      </w:r>
    </w:p>
  </w:footnote>
  <w:footnote w:type="continuationSeparator" w:id="0">
    <w:p w14:paraId="2C67D371" w14:textId="77777777" w:rsidR="000012AD" w:rsidRDefault="000012AD" w:rsidP="00CB6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8A7E" w14:textId="56047CC0" w:rsidR="00CB664F" w:rsidRPr="00CB664F" w:rsidRDefault="00CB664F" w:rsidP="00CB664F">
    <w:pPr>
      <w:pStyle w:val="Header"/>
      <w:jc w:val="right"/>
      <w:rPr>
        <w:lang w:val="mn-MN"/>
      </w:rPr>
    </w:pPr>
    <w:r>
      <w:rPr>
        <w:lang w:val="mn-MN"/>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4E"/>
    <w:rsid w:val="000012AD"/>
    <w:rsid w:val="000015D5"/>
    <w:rsid w:val="0000459E"/>
    <w:rsid w:val="00005205"/>
    <w:rsid w:val="00006441"/>
    <w:rsid w:val="000067AC"/>
    <w:rsid w:val="000120ED"/>
    <w:rsid w:val="000144BC"/>
    <w:rsid w:val="0001580E"/>
    <w:rsid w:val="00021362"/>
    <w:rsid w:val="000309D0"/>
    <w:rsid w:val="0003723D"/>
    <w:rsid w:val="000435F1"/>
    <w:rsid w:val="000437BB"/>
    <w:rsid w:val="0004465E"/>
    <w:rsid w:val="00046814"/>
    <w:rsid w:val="000529C9"/>
    <w:rsid w:val="00055DBD"/>
    <w:rsid w:val="00056397"/>
    <w:rsid w:val="00057DCC"/>
    <w:rsid w:val="00061B03"/>
    <w:rsid w:val="0006423C"/>
    <w:rsid w:val="00065DA2"/>
    <w:rsid w:val="00067E8C"/>
    <w:rsid w:val="00073627"/>
    <w:rsid w:val="00075F37"/>
    <w:rsid w:val="00076A86"/>
    <w:rsid w:val="00081951"/>
    <w:rsid w:val="00087BA1"/>
    <w:rsid w:val="000956FA"/>
    <w:rsid w:val="00097F4E"/>
    <w:rsid w:val="000A00F5"/>
    <w:rsid w:val="000A0FBD"/>
    <w:rsid w:val="000A4513"/>
    <w:rsid w:val="000A4AFD"/>
    <w:rsid w:val="000A6DC2"/>
    <w:rsid w:val="000A7AD4"/>
    <w:rsid w:val="000B6FBD"/>
    <w:rsid w:val="000C0C0C"/>
    <w:rsid w:val="000C1A84"/>
    <w:rsid w:val="000D2674"/>
    <w:rsid w:val="000D2B93"/>
    <w:rsid w:val="000D5977"/>
    <w:rsid w:val="000D5D91"/>
    <w:rsid w:val="000D637D"/>
    <w:rsid w:val="000D741C"/>
    <w:rsid w:val="000D7874"/>
    <w:rsid w:val="000E1EA5"/>
    <w:rsid w:val="000E51E9"/>
    <w:rsid w:val="001031E3"/>
    <w:rsid w:val="00103EA3"/>
    <w:rsid w:val="00107384"/>
    <w:rsid w:val="00110EEC"/>
    <w:rsid w:val="001133BA"/>
    <w:rsid w:val="00121620"/>
    <w:rsid w:val="00122976"/>
    <w:rsid w:val="00130755"/>
    <w:rsid w:val="001324F0"/>
    <w:rsid w:val="0014006E"/>
    <w:rsid w:val="0014033C"/>
    <w:rsid w:val="00140DF2"/>
    <w:rsid w:val="0014247C"/>
    <w:rsid w:val="00145BCF"/>
    <w:rsid w:val="0015198D"/>
    <w:rsid w:val="00152089"/>
    <w:rsid w:val="00152D48"/>
    <w:rsid w:val="00153ABE"/>
    <w:rsid w:val="00153AD1"/>
    <w:rsid w:val="0015418E"/>
    <w:rsid w:val="001619C6"/>
    <w:rsid w:val="001627E8"/>
    <w:rsid w:val="00163F23"/>
    <w:rsid w:val="00165B7E"/>
    <w:rsid w:val="00176F29"/>
    <w:rsid w:val="00183DDB"/>
    <w:rsid w:val="001845AA"/>
    <w:rsid w:val="00191BAD"/>
    <w:rsid w:val="00197312"/>
    <w:rsid w:val="001A0A8D"/>
    <w:rsid w:val="001A0DC5"/>
    <w:rsid w:val="001B001E"/>
    <w:rsid w:val="001B2445"/>
    <w:rsid w:val="001B31E9"/>
    <w:rsid w:val="001B3250"/>
    <w:rsid w:val="001B4607"/>
    <w:rsid w:val="001C07B7"/>
    <w:rsid w:val="001C50D7"/>
    <w:rsid w:val="001C5F96"/>
    <w:rsid w:val="001C7658"/>
    <w:rsid w:val="001D0F0A"/>
    <w:rsid w:val="001D67ED"/>
    <w:rsid w:val="001D76B9"/>
    <w:rsid w:val="001D79E6"/>
    <w:rsid w:val="001E0255"/>
    <w:rsid w:val="001E0DB8"/>
    <w:rsid w:val="001E2092"/>
    <w:rsid w:val="001E3CFE"/>
    <w:rsid w:val="001F36E8"/>
    <w:rsid w:val="001F3EA1"/>
    <w:rsid w:val="001F6050"/>
    <w:rsid w:val="001F666B"/>
    <w:rsid w:val="00202597"/>
    <w:rsid w:val="00202BE8"/>
    <w:rsid w:val="00204045"/>
    <w:rsid w:val="002040A4"/>
    <w:rsid w:val="00206762"/>
    <w:rsid w:val="0021028E"/>
    <w:rsid w:val="00215A5E"/>
    <w:rsid w:val="0021653E"/>
    <w:rsid w:val="00217903"/>
    <w:rsid w:val="00217A06"/>
    <w:rsid w:val="002201CC"/>
    <w:rsid w:val="0022544D"/>
    <w:rsid w:val="00225AEB"/>
    <w:rsid w:val="0022668E"/>
    <w:rsid w:val="002339F2"/>
    <w:rsid w:val="00234623"/>
    <w:rsid w:val="00234EF5"/>
    <w:rsid w:val="00237AFE"/>
    <w:rsid w:val="002430BE"/>
    <w:rsid w:val="00244E8A"/>
    <w:rsid w:val="00246E61"/>
    <w:rsid w:val="00251420"/>
    <w:rsid w:val="00257806"/>
    <w:rsid w:val="00257923"/>
    <w:rsid w:val="002749E6"/>
    <w:rsid w:val="002757BA"/>
    <w:rsid w:val="00276512"/>
    <w:rsid w:val="00277687"/>
    <w:rsid w:val="00284B6D"/>
    <w:rsid w:val="00286EC3"/>
    <w:rsid w:val="00287A4E"/>
    <w:rsid w:val="00290FCB"/>
    <w:rsid w:val="00296680"/>
    <w:rsid w:val="002A1B0F"/>
    <w:rsid w:val="002A551C"/>
    <w:rsid w:val="002B3383"/>
    <w:rsid w:val="002B3B2B"/>
    <w:rsid w:val="002B7B2D"/>
    <w:rsid w:val="002C1D06"/>
    <w:rsid w:val="002C31E2"/>
    <w:rsid w:val="002C4BEF"/>
    <w:rsid w:val="002D1F5F"/>
    <w:rsid w:val="002D678E"/>
    <w:rsid w:val="002D7328"/>
    <w:rsid w:val="002E4819"/>
    <w:rsid w:val="002E5BE0"/>
    <w:rsid w:val="002F6FF4"/>
    <w:rsid w:val="002F768C"/>
    <w:rsid w:val="00303C23"/>
    <w:rsid w:val="003111C1"/>
    <w:rsid w:val="0031321D"/>
    <w:rsid w:val="00314703"/>
    <w:rsid w:val="00315893"/>
    <w:rsid w:val="00316123"/>
    <w:rsid w:val="00316E19"/>
    <w:rsid w:val="00321DA9"/>
    <w:rsid w:val="0032294E"/>
    <w:rsid w:val="00322D3B"/>
    <w:rsid w:val="00324F8A"/>
    <w:rsid w:val="003328D1"/>
    <w:rsid w:val="00336446"/>
    <w:rsid w:val="00336900"/>
    <w:rsid w:val="003415A1"/>
    <w:rsid w:val="003453C2"/>
    <w:rsid w:val="00346459"/>
    <w:rsid w:val="00347526"/>
    <w:rsid w:val="003521D7"/>
    <w:rsid w:val="00352F15"/>
    <w:rsid w:val="003536A6"/>
    <w:rsid w:val="00354701"/>
    <w:rsid w:val="003612CB"/>
    <w:rsid w:val="00371416"/>
    <w:rsid w:val="0037559B"/>
    <w:rsid w:val="00376307"/>
    <w:rsid w:val="00376372"/>
    <w:rsid w:val="003811D8"/>
    <w:rsid w:val="00381BD8"/>
    <w:rsid w:val="0038378C"/>
    <w:rsid w:val="00383CFE"/>
    <w:rsid w:val="003841C2"/>
    <w:rsid w:val="00393DDB"/>
    <w:rsid w:val="003959E4"/>
    <w:rsid w:val="003A0A6E"/>
    <w:rsid w:val="003A1740"/>
    <w:rsid w:val="003A41D3"/>
    <w:rsid w:val="003A507D"/>
    <w:rsid w:val="003A545A"/>
    <w:rsid w:val="003A642D"/>
    <w:rsid w:val="003B0788"/>
    <w:rsid w:val="003B0EFA"/>
    <w:rsid w:val="003B2EA2"/>
    <w:rsid w:val="003B7D41"/>
    <w:rsid w:val="003C08E2"/>
    <w:rsid w:val="003C2153"/>
    <w:rsid w:val="003C38E6"/>
    <w:rsid w:val="003C5433"/>
    <w:rsid w:val="003C5BFD"/>
    <w:rsid w:val="003D205F"/>
    <w:rsid w:val="003D3F1B"/>
    <w:rsid w:val="003D41A0"/>
    <w:rsid w:val="003E2B5D"/>
    <w:rsid w:val="003E316F"/>
    <w:rsid w:val="003E4A9C"/>
    <w:rsid w:val="003E59E9"/>
    <w:rsid w:val="003E6873"/>
    <w:rsid w:val="003E7DB8"/>
    <w:rsid w:val="003F0038"/>
    <w:rsid w:val="003F03E5"/>
    <w:rsid w:val="003F0E03"/>
    <w:rsid w:val="003F130F"/>
    <w:rsid w:val="003F221B"/>
    <w:rsid w:val="003F2D18"/>
    <w:rsid w:val="003F57D5"/>
    <w:rsid w:val="003F7D5A"/>
    <w:rsid w:val="004124BB"/>
    <w:rsid w:val="004146C7"/>
    <w:rsid w:val="00416F69"/>
    <w:rsid w:val="0042184C"/>
    <w:rsid w:val="00423A48"/>
    <w:rsid w:val="0042412B"/>
    <w:rsid w:val="00427B4F"/>
    <w:rsid w:val="00430E45"/>
    <w:rsid w:val="00440B87"/>
    <w:rsid w:val="0044347A"/>
    <w:rsid w:val="0044373E"/>
    <w:rsid w:val="00444BA6"/>
    <w:rsid w:val="00445C0D"/>
    <w:rsid w:val="00454656"/>
    <w:rsid w:val="00457369"/>
    <w:rsid w:val="004601A1"/>
    <w:rsid w:val="00463532"/>
    <w:rsid w:val="00465049"/>
    <w:rsid w:val="00465A1D"/>
    <w:rsid w:val="004706B5"/>
    <w:rsid w:val="0047430B"/>
    <w:rsid w:val="00475966"/>
    <w:rsid w:val="00484795"/>
    <w:rsid w:val="00490695"/>
    <w:rsid w:val="004979F3"/>
    <w:rsid w:val="004A28DA"/>
    <w:rsid w:val="004B1B24"/>
    <w:rsid w:val="004B3B68"/>
    <w:rsid w:val="004B40F1"/>
    <w:rsid w:val="004B694F"/>
    <w:rsid w:val="004C4CF7"/>
    <w:rsid w:val="004C5DD2"/>
    <w:rsid w:val="004D5266"/>
    <w:rsid w:val="004D5338"/>
    <w:rsid w:val="004E35D6"/>
    <w:rsid w:val="004E454C"/>
    <w:rsid w:val="004E5EA1"/>
    <w:rsid w:val="004E7460"/>
    <w:rsid w:val="004E7DD5"/>
    <w:rsid w:val="004F165A"/>
    <w:rsid w:val="004F4241"/>
    <w:rsid w:val="004F49B4"/>
    <w:rsid w:val="004F62BA"/>
    <w:rsid w:val="0050713C"/>
    <w:rsid w:val="00510F89"/>
    <w:rsid w:val="00512542"/>
    <w:rsid w:val="00521005"/>
    <w:rsid w:val="00521A1B"/>
    <w:rsid w:val="005300B5"/>
    <w:rsid w:val="0053047D"/>
    <w:rsid w:val="00533F10"/>
    <w:rsid w:val="0053449D"/>
    <w:rsid w:val="00540A25"/>
    <w:rsid w:val="00540ED7"/>
    <w:rsid w:val="00541EEB"/>
    <w:rsid w:val="00543ED3"/>
    <w:rsid w:val="00547768"/>
    <w:rsid w:val="0055012D"/>
    <w:rsid w:val="0055031E"/>
    <w:rsid w:val="005521A9"/>
    <w:rsid w:val="00553C8E"/>
    <w:rsid w:val="0055749E"/>
    <w:rsid w:val="00557BED"/>
    <w:rsid w:val="00563EF7"/>
    <w:rsid w:val="005708B2"/>
    <w:rsid w:val="00572A7F"/>
    <w:rsid w:val="00575EE2"/>
    <w:rsid w:val="005760B1"/>
    <w:rsid w:val="00580769"/>
    <w:rsid w:val="0058762D"/>
    <w:rsid w:val="00595320"/>
    <w:rsid w:val="0059777B"/>
    <w:rsid w:val="005977F4"/>
    <w:rsid w:val="005A1311"/>
    <w:rsid w:val="005B6D6A"/>
    <w:rsid w:val="005E02E2"/>
    <w:rsid w:val="005E3946"/>
    <w:rsid w:val="005E688A"/>
    <w:rsid w:val="005F1571"/>
    <w:rsid w:val="005F681C"/>
    <w:rsid w:val="0060078A"/>
    <w:rsid w:val="00600F9B"/>
    <w:rsid w:val="006016BD"/>
    <w:rsid w:val="0061579E"/>
    <w:rsid w:val="00615BA0"/>
    <w:rsid w:val="00621160"/>
    <w:rsid w:val="0062262C"/>
    <w:rsid w:val="006226B8"/>
    <w:rsid w:val="0062291A"/>
    <w:rsid w:val="00623021"/>
    <w:rsid w:val="00634A3C"/>
    <w:rsid w:val="006354EA"/>
    <w:rsid w:val="0065246B"/>
    <w:rsid w:val="00663D01"/>
    <w:rsid w:val="006656C5"/>
    <w:rsid w:val="00665BEF"/>
    <w:rsid w:val="00670A2E"/>
    <w:rsid w:val="006724FB"/>
    <w:rsid w:val="00677673"/>
    <w:rsid w:val="00681852"/>
    <w:rsid w:val="006834F0"/>
    <w:rsid w:val="0068452D"/>
    <w:rsid w:val="006862DB"/>
    <w:rsid w:val="00691719"/>
    <w:rsid w:val="006941E9"/>
    <w:rsid w:val="0069450E"/>
    <w:rsid w:val="00695BD9"/>
    <w:rsid w:val="00697344"/>
    <w:rsid w:val="0069781F"/>
    <w:rsid w:val="006A1576"/>
    <w:rsid w:val="006A2CE7"/>
    <w:rsid w:val="006A3578"/>
    <w:rsid w:val="006A53DA"/>
    <w:rsid w:val="006A650D"/>
    <w:rsid w:val="006B1748"/>
    <w:rsid w:val="006B2159"/>
    <w:rsid w:val="006B26C2"/>
    <w:rsid w:val="006B2740"/>
    <w:rsid w:val="006B3973"/>
    <w:rsid w:val="006B7404"/>
    <w:rsid w:val="006B7BDC"/>
    <w:rsid w:val="006C46B8"/>
    <w:rsid w:val="006C4B54"/>
    <w:rsid w:val="006D003B"/>
    <w:rsid w:val="006D3120"/>
    <w:rsid w:val="006D32E7"/>
    <w:rsid w:val="006E20F7"/>
    <w:rsid w:val="006E338F"/>
    <w:rsid w:val="006E5273"/>
    <w:rsid w:val="006E56AB"/>
    <w:rsid w:val="006E6078"/>
    <w:rsid w:val="006E6A6F"/>
    <w:rsid w:val="006F064D"/>
    <w:rsid w:val="006F211C"/>
    <w:rsid w:val="006F4457"/>
    <w:rsid w:val="006F4DAF"/>
    <w:rsid w:val="006F5387"/>
    <w:rsid w:val="007001F5"/>
    <w:rsid w:val="007004B3"/>
    <w:rsid w:val="00701883"/>
    <w:rsid w:val="00706F28"/>
    <w:rsid w:val="00707330"/>
    <w:rsid w:val="007074D9"/>
    <w:rsid w:val="00711351"/>
    <w:rsid w:val="007125F8"/>
    <w:rsid w:val="00715461"/>
    <w:rsid w:val="007178A4"/>
    <w:rsid w:val="00717A9B"/>
    <w:rsid w:val="00721FA7"/>
    <w:rsid w:val="0072685C"/>
    <w:rsid w:val="00732F62"/>
    <w:rsid w:val="00733596"/>
    <w:rsid w:val="00733AEA"/>
    <w:rsid w:val="00736379"/>
    <w:rsid w:val="007370CA"/>
    <w:rsid w:val="007372EA"/>
    <w:rsid w:val="00743923"/>
    <w:rsid w:val="00745D56"/>
    <w:rsid w:val="0075017C"/>
    <w:rsid w:val="00750EE2"/>
    <w:rsid w:val="00760BE1"/>
    <w:rsid w:val="007613C1"/>
    <w:rsid w:val="00761B7D"/>
    <w:rsid w:val="00765CD2"/>
    <w:rsid w:val="00767557"/>
    <w:rsid w:val="00772531"/>
    <w:rsid w:val="00773B69"/>
    <w:rsid w:val="0077778F"/>
    <w:rsid w:val="0078321B"/>
    <w:rsid w:val="00783F3C"/>
    <w:rsid w:val="007858BE"/>
    <w:rsid w:val="00795237"/>
    <w:rsid w:val="007A174A"/>
    <w:rsid w:val="007A316D"/>
    <w:rsid w:val="007A43E6"/>
    <w:rsid w:val="007A6078"/>
    <w:rsid w:val="007A625A"/>
    <w:rsid w:val="007A659E"/>
    <w:rsid w:val="007A661B"/>
    <w:rsid w:val="007B03EF"/>
    <w:rsid w:val="007B1572"/>
    <w:rsid w:val="007B295F"/>
    <w:rsid w:val="007B39F2"/>
    <w:rsid w:val="007B7F18"/>
    <w:rsid w:val="007C08E9"/>
    <w:rsid w:val="007C14A5"/>
    <w:rsid w:val="007C1C03"/>
    <w:rsid w:val="007C4DF2"/>
    <w:rsid w:val="007C6A56"/>
    <w:rsid w:val="007D3ADC"/>
    <w:rsid w:val="007D44AA"/>
    <w:rsid w:val="007E03B9"/>
    <w:rsid w:val="007F10E9"/>
    <w:rsid w:val="007F1BA4"/>
    <w:rsid w:val="007F3151"/>
    <w:rsid w:val="007F351F"/>
    <w:rsid w:val="007F484C"/>
    <w:rsid w:val="007F4FD9"/>
    <w:rsid w:val="007F690D"/>
    <w:rsid w:val="007F6EE3"/>
    <w:rsid w:val="007F7B42"/>
    <w:rsid w:val="00803A8E"/>
    <w:rsid w:val="008072FD"/>
    <w:rsid w:val="00817E3F"/>
    <w:rsid w:val="00820946"/>
    <w:rsid w:val="008219F6"/>
    <w:rsid w:val="008239B2"/>
    <w:rsid w:val="00823C63"/>
    <w:rsid w:val="00826CA5"/>
    <w:rsid w:val="008353DF"/>
    <w:rsid w:val="00835A7D"/>
    <w:rsid w:val="0083719C"/>
    <w:rsid w:val="0084092E"/>
    <w:rsid w:val="00844898"/>
    <w:rsid w:val="00844F23"/>
    <w:rsid w:val="00846009"/>
    <w:rsid w:val="00846A6D"/>
    <w:rsid w:val="00850A81"/>
    <w:rsid w:val="00853357"/>
    <w:rsid w:val="00853925"/>
    <w:rsid w:val="00854ED9"/>
    <w:rsid w:val="00856CC3"/>
    <w:rsid w:val="008704B2"/>
    <w:rsid w:val="00873C68"/>
    <w:rsid w:val="008800FC"/>
    <w:rsid w:val="0088046B"/>
    <w:rsid w:val="0088669B"/>
    <w:rsid w:val="00886A03"/>
    <w:rsid w:val="008900F6"/>
    <w:rsid w:val="008930AB"/>
    <w:rsid w:val="008A0ABB"/>
    <w:rsid w:val="008A1F02"/>
    <w:rsid w:val="008A25A7"/>
    <w:rsid w:val="008A4B35"/>
    <w:rsid w:val="008B01E3"/>
    <w:rsid w:val="008B0939"/>
    <w:rsid w:val="008B0AC9"/>
    <w:rsid w:val="008B0E64"/>
    <w:rsid w:val="008B3143"/>
    <w:rsid w:val="008B688C"/>
    <w:rsid w:val="008C072B"/>
    <w:rsid w:val="008C0CBA"/>
    <w:rsid w:val="008C197E"/>
    <w:rsid w:val="008C31B3"/>
    <w:rsid w:val="008C43CA"/>
    <w:rsid w:val="008D2367"/>
    <w:rsid w:val="008E595D"/>
    <w:rsid w:val="009008C4"/>
    <w:rsid w:val="0090307D"/>
    <w:rsid w:val="0090447E"/>
    <w:rsid w:val="00906D6D"/>
    <w:rsid w:val="009105AC"/>
    <w:rsid w:val="00911732"/>
    <w:rsid w:val="0091299F"/>
    <w:rsid w:val="00913F40"/>
    <w:rsid w:val="00913FD9"/>
    <w:rsid w:val="0091645A"/>
    <w:rsid w:val="00917D37"/>
    <w:rsid w:val="0092063F"/>
    <w:rsid w:val="00922177"/>
    <w:rsid w:val="00924DF2"/>
    <w:rsid w:val="0094038D"/>
    <w:rsid w:val="00947838"/>
    <w:rsid w:val="00951793"/>
    <w:rsid w:val="00951F74"/>
    <w:rsid w:val="009556A8"/>
    <w:rsid w:val="00957032"/>
    <w:rsid w:val="00964178"/>
    <w:rsid w:val="00964A7C"/>
    <w:rsid w:val="009650AD"/>
    <w:rsid w:val="0097010E"/>
    <w:rsid w:val="009738F1"/>
    <w:rsid w:val="009812B3"/>
    <w:rsid w:val="00983AAB"/>
    <w:rsid w:val="00984DE1"/>
    <w:rsid w:val="009879CA"/>
    <w:rsid w:val="00987F8A"/>
    <w:rsid w:val="009903B4"/>
    <w:rsid w:val="009935C1"/>
    <w:rsid w:val="00996494"/>
    <w:rsid w:val="009A0AEA"/>
    <w:rsid w:val="009A3772"/>
    <w:rsid w:val="009A3F10"/>
    <w:rsid w:val="009A745A"/>
    <w:rsid w:val="009B13DC"/>
    <w:rsid w:val="009B3B6E"/>
    <w:rsid w:val="009B7EC5"/>
    <w:rsid w:val="009C047F"/>
    <w:rsid w:val="009C75D8"/>
    <w:rsid w:val="009D466F"/>
    <w:rsid w:val="009E0896"/>
    <w:rsid w:val="009E1A2E"/>
    <w:rsid w:val="009E662B"/>
    <w:rsid w:val="009F0595"/>
    <w:rsid w:val="009F3A19"/>
    <w:rsid w:val="009F79F7"/>
    <w:rsid w:val="00A000A8"/>
    <w:rsid w:val="00A03BE1"/>
    <w:rsid w:val="00A14DDA"/>
    <w:rsid w:val="00A17A2A"/>
    <w:rsid w:val="00A30E3E"/>
    <w:rsid w:val="00A32193"/>
    <w:rsid w:val="00A40B55"/>
    <w:rsid w:val="00A4202E"/>
    <w:rsid w:val="00A42FCA"/>
    <w:rsid w:val="00A43F8B"/>
    <w:rsid w:val="00A45418"/>
    <w:rsid w:val="00A47D5A"/>
    <w:rsid w:val="00A55DB5"/>
    <w:rsid w:val="00A57150"/>
    <w:rsid w:val="00A60C2B"/>
    <w:rsid w:val="00A60F9D"/>
    <w:rsid w:val="00A63379"/>
    <w:rsid w:val="00A6492B"/>
    <w:rsid w:val="00A66B19"/>
    <w:rsid w:val="00A7023C"/>
    <w:rsid w:val="00A72714"/>
    <w:rsid w:val="00A735A2"/>
    <w:rsid w:val="00A75BDC"/>
    <w:rsid w:val="00A77012"/>
    <w:rsid w:val="00A8099A"/>
    <w:rsid w:val="00A9684D"/>
    <w:rsid w:val="00A96D89"/>
    <w:rsid w:val="00A97A59"/>
    <w:rsid w:val="00AA0CC9"/>
    <w:rsid w:val="00AA3CDA"/>
    <w:rsid w:val="00AA743B"/>
    <w:rsid w:val="00AA7829"/>
    <w:rsid w:val="00AB1C33"/>
    <w:rsid w:val="00AB3332"/>
    <w:rsid w:val="00AC03A4"/>
    <w:rsid w:val="00AC324E"/>
    <w:rsid w:val="00AC3C85"/>
    <w:rsid w:val="00AC5791"/>
    <w:rsid w:val="00AD56AF"/>
    <w:rsid w:val="00AD66A8"/>
    <w:rsid w:val="00AD6950"/>
    <w:rsid w:val="00AE0605"/>
    <w:rsid w:val="00AE0D11"/>
    <w:rsid w:val="00AE4296"/>
    <w:rsid w:val="00AE55CA"/>
    <w:rsid w:val="00AF2D82"/>
    <w:rsid w:val="00AF4039"/>
    <w:rsid w:val="00AF4051"/>
    <w:rsid w:val="00AF44F8"/>
    <w:rsid w:val="00B00722"/>
    <w:rsid w:val="00B00C97"/>
    <w:rsid w:val="00B01E11"/>
    <w:rsid w:val="00B04506"/>
    <w:rsid w:val="00B06DE0"/>
    <w:rsid w:val="00B126EA"/>
    <w:rsid w:val="00B138E0"/>
    <w:rsid w:val="00B145BA"/>
    <w:rsid w:val="00B20F54"/>
    <w:rsid w:val="00B228C1"/>
    <w:rsid w:val="00B23A4D"/>
    <w:rsid w:val="00B25298"/>
    <w:rsid w:val="00B26C46"/>
    <w:rsid w:val="00B26F96"/>
    <w:rsid w:val="00B27DD6"/>
    <w:rsid w:val="00B317B8"/>
    <w:rsid w:val="00B42BB6"/>
    <w:rsid w:val="00B43941"/>
    <w:rsid w:val="00B44C82"/>
    <w:rsid w:val="00B4638F"/>
    <w:rsid w:val="00B47900"/>
    <w:rsid w:val="00B525F9"/>
    <w:rsid w:val="00B56454"/>
    <w:rsid w:val="00B564B5"/>
    <w:rsid w:val="00B6011F"/>
    <w:rsid w:val="00B644D1"/>
    <w:rsid w:val="00B6746D"/>
    <w:rsid w:val="00B7127D"/>
    <w:rsid w:val="00B77D18"/>
    <w:rsid w:val="00B8195A"/>
    <w:rsid w:val="00B8322E"/>
    <w:rsid w:val="00B909CB"/>
    <w:rsid w:val="00B945B5"/>
    <w:rsid w:val="00BA085A"/>
    <w:rsid w:val="00BB4C2A"/>
    <w:rsid w:val="00BB6537"/>
    <w:rsid w:val="00BC305C"/>
    <w:rsid w:val="00BC54CF"/>
    <w:rsid w:val="00BC75B7"/>
    <w:rsid w:val="00BD08A1"/>
    <w:rsid w:val="00BD2D9F"/>
    <w:rsid w:val="00BD3EAF"/>
    <w:rsid w:val="00BD660A"/>
    <w:rsid w:val="00BD75E2"/>
    <w:rsid w:val="00BE06D1"/>
    <w:rsid w:val="00BE21A3"/>
    <w:rsid w:val="00BE2C70"/>
    <w:rsid w:val="00BE7019"/>
    <w:rsid w:val="00BE7834"/>
    <w:rsid w:val="00BF2D9D"/>
    <w:rsid w:val="00BF4450"/>
    <w:rsid w:val="00BF58C5"/>
    <w:rsid w:val="00BF7D76"/>
    <w:rsid w:val="00C0063E"/>
    <w:rsid w:val="00C05B27"/>
    <w:rsid w:val="00C05DD6"/>
    <w:rsid w:val="00C06D0F"/>
    <w:rsid w:val="00C06E7F"/>
    <w:rsid w:val="00C077FE"/>
    <w:rsid w:val="00C07DEC"/>
    <w:rsid w:val="00C14D7A"/>
    <w:rsid w:val="00C225A7"/>
    <w:rsid w:val="00C34232"/>
    <w:rsid w:val="00C35563"/>
    <w:rsid w:val="00C37473"/>
    <w:rsid w:val="00C404C3"/>
    <w:rsid w:val="00C47290"/>
    <w:rsid w:val="00C50B80"/>
    <w:rsid w:val="00C516BE"/>
    <w:rsid w:val="00C53071"/>
    <w:rsid w:val="00C531A9"/>
    <w:rsid w:val="00C61191"/>
    <w:rsid w:val="00C65F05"/>
    <w:rsid w:val="00C675A7"/>
    <w:rsid w:val="00C70355"/>
    <w:rsid w:val="00C77207"/>
    <w:rsid w:val="00C77260"/>
    <w:rsid w:val="00C80A65"/>
    <w:rsid w:val="00C84E3E"/>
    <w:rsid w:val="00C87F7D"/>
    <w:rsid w:val="00C9286D"/>
    <w:rsid w:val="00C9331D"/>
    <w:rsid w:val="00C9385D"/>
    <w:rsid w:val="00C97F75"/>
    <w:rsid w:val="00CB664F"/>
    <w:rsid w:val="00CC04C1"/>
    <w:rsid w:val="00CC3205"/>
    <w:rsid w:val="00CC5B20"/>
    <w:rsid w:val="00CC5D30"/>
    <w:rsid w:val="00CD03DE"/>
    <w:rsid w:val="00CD1356"/>
    <w:rsid w:val="00CD50EA"/>
    <w:rsid w:val="00CD7002"/>
    <w:rsid w:val="00CE3E7B"/>
    <w:rsid w:val="00CE7108"/>
    <w:rsid w:val="00CF1B03"/>
    <w:rsid w:val="00CF37BA"/>
    <w:rsid w:val="00D015C3"/>
    <w:rsid w:val="00D017F4"/>
    <w:rsid w:val="00D03AFF"/>
    <w:rsid w:val="00D0705C"/>
    <w:rsid w:val="00D142EB"/>
    <w:rsid w:val="00D149AD"/>
    <w:rsid w:val="00D1501D"/>
    <w:rsid w:val="00D17C2C"/>
    <w:rsid w:val="00D22504"/>
    <w:rsid w:val="00D25D53"/>
    <w:rsid w:val="00D26232"/>
    <w:rsid w:val="00D3267E"/>
    <w:rsid w:val="00D357C7"/>
    <w:rsid w:val="00D37BD2"/>
    <w:rsid w:val="00D40C5D"/>
    <w:rsid w:val="00D40D09"/>
    <w:rsid w:val="00D462E9"/>
    <w:rsid w:val="00D465DC"/>
    <w:rsid w:val="00D528B8"/>
    <w:rsid w:val="00D53CDF"/>
    <w:rsid w:val="00D53EE6"/>
    <w:rsid w:val="00D5475C"/>
    <w:rsid w:val="00D561A6"/>
    <w:rsid w:val="00D60EF4"/>
    <w:rsid w:val="00D71CBB"/>
    <w:rsid w:val="00D7261E"/>
    <w:rsid w:val="00D74261"/>
    <w:rsid w:val="00D80F06"/>
    <w:rsid w:val="00D81DF4"/>
    <w:rsid w:val="00D83D8C"/>
    <w:rsid w:val="00D93216"/>
    <w:rsid w:val="00D9668B"/>
    <w:rsid w:val="00D96849"/>
    <w:rsid w:val="00DA0A0D"/>
    <w:rsid w:val="00DA2512"/>
    <w:rsid w:val="00DA63B0"/>
    <w:rsid w:val="00DA6A98"/>
    <w:rsid w:val="00DB1356"/>
    <w:rsid w:val="00DB2111"/>
    <w:rsid w:val="00DB25D9"/>
    <w:rsid w:val="00DB4CFF"/>
    <w:rsid w:val="00DB5EB3"/>
    <w:rsid w:val="00DC33C1"/>
    <w:rsid w:val="00DC5329"/>
    <w:rsid w:val="00DC5F66"/>
    <w:rsid w:val="00DC6014"/>
    <w:rsid w:val="00DD11B9"/>
    <w:rsid w:val="00DD158C"/>
    <w:rsid w:val="00DD4457"/>
    <w:rsid w:val="00DD4B18"/>
    <w:rsid w:val="00DD7D28"/>
    <w:rsid w:val="00DE42D1"/>
    <w:rsid w:val="00DE63DF"/>
    <w:rsid w:val="00DF01AF"/>
    <w:rsid w:val="00DF1DC7"/>
    <w:rsid w:val="00E00076"/>
    <w:rsid w:val="00E0307C"/>
    <w:rsid w:val="00E07760"/>
    <w:rsid w:val="00E12924"/>
    <w:rsid w:val="00E154F6"/>
    <w:rsid w:val="00E15FB4"/>
    <w:rsid w:val="00E2347D"/>
    <w:rsid w:val="00E25A3D"/>
    <w:rsid w:val="00E25B88"/>
    <w:rsid w:val="00E27454"/>
    <w:rsid w:val="00E27488"/>
    <w:rsid w:val="00E31889"/>
    <w:rsid w:val="00E335CF"/>
    <w:rsid w:val="00E33DFA"/>
    <w:rsid w:val="00E340B1"/>
    <w:rsid w:val="00E3452B"/>
    <w:rsid w:val="00E346C0"/>
    <w:rsid w:val="00E43F5D"/>
    <w:rsid w:val="00E456A2"/>
    <w:rsid w:val="00E505C9"/>
    <w:rsid w:val="00E51240"/>
    <w:rsid w:val="00E528D0"/>
    <w:rsid w:val="00E5454E"/>
    <w:rsid w:val="00E5476B"/>
    <w:rsid w:val="00E55E60"/>
    <w:rsid w:val="00E57074"/>
    <w:rsid w:val="00E6214C"/>
    <w:rsid w:val="00E63696"/>
    <w:rsid w:val="00E64626"/>
    <w:rsid w:val="00E67CDD"/>
    <w:rsid w:val="00E71008"/>
    <w:rsid w:val="00E71344"/>
    <w:rsid w:val="00E742AE"/>
    <w:rsid w:val="00E749A7"/>
    <w:rsid w:val="00E74AFE"/>
    <w:rsid w:val="00E74BDB"/>
    <w:rsid w:val="00E75039"/>
    <w:rsid w:val="00E7690A"/>
    <w:rsid w:val="00E803E3"/>
    <w:rsid w:val="00E81E08"/>
    <w:rsid w:val="00E92ED4"/>
    <w:rsid w:val="00E9673B"/>
    <w:rsid w:val="00EA30C8"/>
    <w:rsid w:val="00EA3553"/>
    <w:rsid w:val="00EA6076"/>
    <w:rsid w:val="00EA7132"/>
    <w:rsid w:val="00EA7FDB"/>
    <w:rsid w:val="00EB15D2"/>
    <w:rsid w:val="00EB1C81"/>
    <w:rsid w:val="00EB2112"/>
    <w:rsid w:val="00EB26C0"/>
    <w:rsid w:val="00EB3A90"/>
    <w:rsid w:val="00EB3AC2"/>
    <w:rsid w:val="00EB460E"/>
    <w:rsid w:val="00EB6CFA"/>
    <w:rsid w:val="00EB77AE"/>
    <w:rsid w:val="00EB7FB8"/>
    <w:rsid w:val="00EC0F2F"/>
    <w:rsid w:val="00EC11D5"/>
    <w:rsid w:val="00EC3698"/>
    <w:rsid w:val="00EC4275"/>
    <w:rsid w:val="00EC4BF3"/>
    <w:rsid w:val="00EC79CC"/>
    <w:rsid w:val="00EC7C2A"/>
    <w:rsid w:val="00ED1780"/>
    <w:rsid w:val="00ED4B0F"/>
    <w:rsid w:val="00ED5B83"/>
    <w:rsid w:val="00EE382F"/>
    <w:rsid w:val="00EE5ABD"/>
    <w:rsid w:val="00EE68A8"/>
    <w:rsid w:val="00EE730D"/>
    <w:rsid w:val="00EF64C6"/>
    <w:rsid w:val="00EF78F2"/>
    <w:rsid w:val="00F049D8"/>
    <w:rsid w:val="00F05685"/>
    <w:rsid w:val="00F05724"/>
    <w:rsid w:val="00F116E4"/>
    <w:rsid w:val="00F1387A"/>
    <w:rsid w:val="00F15786"/>
    <w:rsid w:val="00F173EB"/>
    <w:rsid w:val="00F20FAC"/>
    <w:rsid w:val="00F21C61"/>
    <w:rsid w:val="00F22A95"/>
    <w:rsid w:val="00F30395"/>
    <w:rsid w:val="00F31C59"/>
    <w:rsid w:val="00F35303"/>
    <w:rsid w:val="00F35F3B"/>
    <w:rsid w:val="00F37C5D"/>
    <w:rsid w:val="00F4488C"/>
    <w:rsid w:val="00F45DE6"/>
    <w:rsid w:val="00F47142"/>
    <w:rsid w:val="00F53D76"/>
    <w:rsid w:val="00F56941"/>
    <w:rsid w:val="00F60C47"/>
    <w:rsid w:val="00F629EE"/>
    <w:rsid w:val="00F661A1"/>
    <w:rsid w:val="00F6647A"/>
    <w:rsid w:val="00F733EA"/>
    <w:rsid w:val="00F75F15"/>
    <w:rsid w:val="00F7695D"/>
    <w:rsid w:val="00F82A12"/>
    <w:rsid w:val="00F82F54"/>
    <w:rsid w:val="00F8454B"/>
    <w:rsid w:val="00F9477C"/>
    <w:rsid w:val="00F95214"/>
    <w:rsid w:val="00F97AE0"/>
    <w:rsid w:val="00FA7748"/>
    <w:rsid w:val="00FB3B02"/>
    <w:rsid w:val="00FC234D"/>
    <w:rsid w:val="00FC5225"/>
    <w:rsid w:val="00FD0784"/>
    <w:rsid w:val="00FD4530"/>
    <w:rsid w:val="00FD5B3F"/>
    <w:rsid w:val="00FD7451"/>
    <w:rsid w:val="00FE651C"/>
    <w:rsid w:val="00FE7926"/>
    <w:rsid w:val="00FE7FED"/>
    <w:rsid w:val="00FF30C8"/>
    <w:rsid w:val="00FF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417B"/>
  <w15:chartTrackingRefBased/>
  <w15:docId w15:val="{A80D184F-E250-4E49-879C-CC8B6C05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F4E"/>
    <w:rPr>
      <w:rFonts w:eastAsiaTheme="majorEastAsia" w:cstheme="majorBidi"/>
      <w:color w:val="272727" w:themeColor="text1" w:themeTint="D8"/>
    </w:rPr>
  </w:style>
  <w:style w:type="paragraph" w:styleId="Title">
    <w:name w:val="Title"/>
    <w:basedOn w:val="Normal"/>
    <w:next w:val="Normal"/>
    <w:link w:val="TitleChar"/>
    <w:uiPriority w:val="10"/>
    <w:qFormat/>
    <w:rsid w:val="00097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F4E"/>
    <w:pPr>
      <w:spacing w:before="160"/>
      <w:jc w:val="center"/>
    </w:pPr>
    <w:rPr>
      <w:i/>
      <w:iCs/>
      <w:color w:val="404040" w:themeColor="text1" w:themeTint="BF"/>
    </w:rPr>
  </w:style>
  <w:style w:type="character" w:customStyle="1" w:styleId="QuoteChar">
    <w:name w:val="Quote Char"/>
    <w:basedOn w:val="DefaultParagraphFont"/>
    <w:link w:val="Quote"/>
    <w:uiPriority w:val="29"/>
    <w:rsid w:val="00097F4E"/>
    <w:rPr>
      <w:i/>
      <w:iCs/>
      <w:color w:val="404040" w:themeColor="text1" w:themeTint="BF"/>
    </w:rPr>
  </w:style>
  <w:style w:type="paragraph" w:styleId="ListParagraph">
    <w:name w:val="List Paragraph"/>
    <w:basedOn w:val="Normal"/>
    <w:uiPriority w:val="34"/>
    <w:qFormat/>
    <w:rsid w:val="00097F4E"/>
    <w:pPr>
      <w:ind w:left="720"/>
      <w:contextualSpacing/>
    </w:pPr>
  </w:style>
  <w:style w:type="character" w:styleId="IntenseEmphasis">
    <w:name w:val="Intense Emphasis"/>
    <w:basedOn w:val="DefaultParagraphFont"/>
    <w:uiPriority w:val="21"/>
    <w:qFormat/>
    <w:rsid w:val="00097F4E"/>
    <w:rPr>
      <w:i/>
      <w:iCs/>
      <w:color w:val="0F4761" w:themeColor="accent1" w:themeShade="BF"/>
    </w:rPr>
  </w:style>
  <w:style w:type="paragraph" w:styleId="IntenseQuote">
    <w:name w:val="Intense Quote"/>
    <w:basedOn w:val="Normal"/>
    <w:next w:val="Normal"/>
    <w:link w:val="IntenseQuoteChar"/>
    <w:uiPriority w:val="30"/>
    <w:qFormat/>
    <w:rsid w:val="00097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F4E"/>
    <w:rPr>
      <w:i/>
      <w:iCs/>
      <w:color w:val="0F4761" w:themeColor="accent1" w:themeShade="BF"/>
    </w:rPr>
  </w:style>
  <w:style w:type="character" w:styleId="IntenseReference">
    <w:name w:val="Intense Reference"/>
    <w:basedOn w:val="DefaultParagraphFont"/>
    <w:uiPriority w:val="32"/>
    <w:qFormat/>
    <w:rsid w:val="00097F4E"/>
    <w:rPr>
      <w:b/>
      <w:bCs/>
      <w:smallCaps/>
      <w:color w:val="0F4761" w:themeColor="accent1" w:themeShade="BF"/>
      <w:spacing w:val="5"/>
    </w:rPr>
  </w:style>
  <w:style w:type="table" w:styleId="TableGrid">
    <w:name w:val="Table Grid"/>
    <w:basedOn w:val="TableNormal"/>
    <w:uiPriority w:val="39"/>
    <w:rsid w:val="0009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4F"/>
  </w:style>
  <w:style w:type="paragraph" w:styleId="Footer">
    <w:name w:val="footer"/>
    <w:basedOn w:val="Normal"/>
    <w:link w:val="FooterChar"/>
    <w:uiPriority w:val="99"/>
    <w:unhideWhenUsed/>
    <w:rsid w:val="00CB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2186</Words>
  <Characters>14975</Characters>
  <Application>Microsoft Office Word</Application>
  <DocSecurity>0</DocSecurity>
  <Lines>788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Мөнхтуяа Лхамсүрэн</dc:creator>
  <cp:keywords/>
  <dc:description/>
  <cp:lastModifiedBy>Мөнхтуяа Лхамсүрэн</cp:lastModifiedBy>
  <cp:revision>5</cp:revision>
  <dcterms:created xsi:type="dcterms:W3CDTF">2025-11-19T03:45:00Z</dcterms:created>
  <dcterms:modified xsi:type="dcterms:W3CDTF">2025-11-19T04:25:00Z</dcterms:modified>
</cp:coreProperties>
</file>